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75B3" w14:textId="404D23EB" w:rsidR="00A0069F" w:rsidRDefault="00A0069F" w:rsidP="00FD46D2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jc w:val="center"/>
        <w:rPr>
          <w:rFonts w:ascii="Helvetica" w:hAnsi="Helvetica"/>
          <w:b/>
          <w:bCs/>
          <w:caps/>
          <w:sz w:val="22"/>
          <w:szCs w:val="22"/>
        </w:rPr>
      </w:pPr>
      <w:r>
        <w:rPr>
          <w:rFonts w:ascii="Helvetica" w:hAnsi="Helvetica"/>
          <w:b/>
          <w:bCs/>
          <w:caps/>
          <w:sz w:val="22"/>
          <w:szCs w:val="22"/>
        </w:rPr>
        <w:t>PYRAMEX</w:t>
      </w:r>
      <w:r w:rsidRPr="003E3EC2">
        <w:rPr>
          <w:rFonts w:ascii="Helvetica" w:hAnsi="Helvetica"/>
          <w:b/>
          <w:bCs/>
          <w:caps/>
          <w:sz w:val="22"/>
          <w:szCs w:val="22"/>
          <w:vertAlign w:val="superscript"/>
        </w:rPr>
        <w:t>®</w:t>
      </w:r>
      <w:r w:rsidR="00E93848">
        <w:rPr>
          <w:rFonts w:ascii="Helvetica" w:hAnsi="Helvetica"/>
          <w:b/>
          <w:bCs/>
          <w:caps/>
          <w:sz w:val="22"/>
          <w:szCs w:val="22"/>
          <w:vertAlign w:val="superscript"/>
        </w:rPr>
        <w:t xml:space="preserve"> </w:t>
      </w:r>
      <w:r w:rsidR="00840513">
        <w:rPr>
          <w:rFonts w:ascii="Helvetica" w:hAnsi="Helvetica"/>
          <w:b/>
          <w:bCs/>
          <w:caps/>
          <w:sz w:val="22"/>
          <w:szCs w:val="22"/>
        </w:rPr>
        <w:t xml:space="preserve">HAS THE </w:t>
      </w:r>
      <w:r w:rsidR="00AB10BF">
        <w:rPr>
          <w:rFonts w:ascii="Helvetica" w:hAnsi="Helvetica"/>
          <w:b/>
          <w:bCs/>
          <w:caps/>
          <w:sz w:val="22"/>
          <w:szCs w:val="22"/>
        </w:rPr>
        <w:t xml:space="preserve">INSULATED </w:t>
      </w:r>
      <w:r w:rsidR="00840513">
        <w:rPr>
          <w:rFonts w:ascii="Helvetica" w:hAnsi="Helvetica"/>
          <w:b/>
          <w:bCs/>
          <w:caps/>
          <w:sz w:val="22"/>
          <w:szCs w:val="22"/>
        </w:rPr>
        <w:t>GLOVES YOU NEED FOR SAFE WORK THIS WINTER</w:t>
      </w:r>
    </w:p>
    <w:p w14:paraId="1A4B2C5F" w14:textId="77777777" w:rsidR="00A0069F" w:rsidRPr="00854677" w:rsidRDefault="00A0069F" w:rsidP="00A0069F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caps/>
        </w:rPr>
      </w:pPr>
    </w:p>
    <w:p w14:paraId="6792242C" w14:textId="77777777" w:rsidR="00AB10BF" w:rsidRDefault="00AB10BF" w:rsidP="00A0069F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New-for-</w:t>
      </w:r>
      <w:r w:rsidR="00840513">
        <w:rPr>
          <w:rFonts w:ascii="Helvetica" w:hAnsi="Helvetica"/>
          <w:b/>
          <w:bCs/>
          <w:sz w:val="22"/>
          <w:szCs w:val="22"/>
        </w:rPr>
        <w:t xml:space="preserve">2021 </w:t>
      </w:r>
      <w:r w:rsidR="001E195F">
        <w:rPr>
          <w:rFonts w:ascii="Helvetica" w:hAnsi="Helvetica"/>
          <w:b/>
          <w:bCs/>
          <w:sz w:val="22"/>
          <w:szCs w:val="22"/>
        </w:rPr>
        <w:t xml:space="preserve">Winter </w:t>
      </w:r>
      <w:r w:rsidR="00840513">
        <w:rPr>
          <w:rFonts w:ascii="Helvetica" w:hAnsi="Helvetica"/>
          <w:b/>
          <w:bCs/>
          <w:sz w:val="22"/>
          <w:szCs w:val="22"/>
        </w:rPr>
        <w:t xml:space="preserve">Line </w:t>
      </w:r>
      <w:r w:rsidR="001E195F">
        <w:rPr>
          <w:rFonts w:ascii="Helvetica" w:hAnsi="Helvetica"/>
          <w:b/>
          <w:bCs/>
          <w:sz w:val="22"/>
          <w:szCs w:val="22"/>
        </w:rPr>
        <w:t>of</w:t>
      </w:r>
      <w:r>
        <w:rPr>
          <w:rFonts w:ascii="Helvetica" w:hAnsi="Helvetica"/>
          <w:b/>
          <w:bCs/>
          <w:sz w:val="22"/>
          <w:szCs w:val="22"/>
        </w:rPr>
        <w:t xml:space="preserve"> Insulated</w:t>
      </w:r>
      <w:r w:rsidR="001E195F">
        <w:rPr>
          <w:rFonts w:ascii="Helvetica" w:hAnsi="Helvetica"/>
          <w:b/>
          <w:bCs/>
          <w:sz w:val="22"/>
          <w:szCs w:val="22"/>
        </w:rPr>
        <w:t xml:space="preserve"> Dipped, Leather and C</w:t>
      </w:r>
      <w:r>
        <w:rPr>
          <w:rFonts w:ascii="Helvetica" w:hAnsi="Helvetica"/>
          <w:b/>
          <w:bCs/>
          <w:sz w:val="22"/>
          <w:szCs w:val="22"/>
        </w:rPr>
        <w:t>orded</w:t>
      </w:r>
      <w:r w:rsidR="000F7CDB">
        <w:rPr>
          <w:rFonts w:ascii="Helvetica" w:hAnsi="Helvetica"/>
          <w:b/>
          <w:bCs/>
          <w:sz w:val="22"/>
          <w:szCs w:val="22"/>
        </w:rPr>
        <w:t xml:space="preserve"> Glove</w:t>
      </w:r>
      <w:r w:rsidR="001E195F">
        <w:rPr>
          <w:rFonts w:ascii="Helvetica" w:hAnsi="Helvetica"/>
          <w:b/>
          <w:bCs/>
          <w:sz w:val="22"/>
          <w:szCs w:val="22"/>
        </w:rPr>
        <w:t xml:space="preserve"> </w:t>
      </w:r>
    </w:p>
    <w:p w14:paraId="6CDA305D" w14:textId="685D1508" w:rsidR="00A0069F" w:rsidRDefault="001E195F" w:rsidP="00A0069F">
      <w:pPr>
        <w:pStyle w:val="BalloonText"/>
        <w:tabs>
          <w:tab w:val="left" w:pos="933"/>
          <w:tab w:val="left" w:pos="1507"/>
          <w:tab w:val="left" w:pos="1733"/>
        </w:tabs>
        <w:spacing w:line="260" w:lineRule="atLeast"/>
        <w:ind w:left="-540"/>
        <w:jc w:val="center"/>
        <w:rPr>
          <w:rFonts w:ascii="Helvetica" w:hAnsi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Models </w:t>
      </w:r>
      <w:r w:rsidR="00AB10BF">
        <w:rPr>
          <w:rFonts w:ascii="Helvetica" w:hAnsi="Helvetica"/>
          <w:b/>
          <w:bCs/>
          <w:sz w:val="22"/>
          <w:szCs w:val="22"/>
        </w:rPr>
        <w:t>For</w:t>
      </w:r>
      <w:r w:rsidR="00E22E36">
        <w:rPr>
          <w:rFonts w:ascii="Helvetica" w:hAnsi="Helvetica"/>
          <w:b/>
          <w:bCs/>
          <w:sz w:val="22"/>
          <w:szCs w:val="22"/>
        </w:rPr>
        <w:t xml:space="preserve"> Exceptional</w:t>
      </w:r>
      <w:r w:rsidR="00DE4F63">
        <w:rPr>
          <w:rFonts w:ascii="Helvetica" w:hAnsi="Helvetica"/>
          <w:b/>
          <w:bCs/>
          <w:sz w:val="22"/>
          <w:szCs w:val="22"/>
        </w:rPr>
        <w:t xml:space="preserve"> Hand</w:t>
      </w:r>
      <w:r w:rsidR="00E22E36">
        <w:rPr>
          <w:rFonts w:ascii="Helvetica" w:hAnsi="Helvetica"/>
          <w:b/>
          <w:bCs/>
          <w:sz w:val="22"/>
          <w:szCs w:val="22"/>
        </w:rPr>
        <w:t xml:space="preserve"> </w:t>
      </w:r>
      <w:r w:rsidR="00DE4F63">
        <w:rPr>
          <w:rFonts w:ascii="Helvetica" w:hAnsi="Helvetica"/>
          <w:b/>
          <w:bCs/>
          <w:sz w:val="22"/>
          <w:szCs w:val="22"/>
        </w:rPr>
        <w:t xml:space="preserve">Safety </w:t>
      </w:r>
      <w:r w:rsidR="007209A9">
        <w:rPr>
          <w:rFonts w:ascii="Helvetica" w:hAnsi="Helvetica"/>
          <w:b/>
          <w:bCs/>
          <w:sz w:val="22"/>
          <w:szCs w:val="22"/>
        </w:rPr>
        <w:t>for Every Application</w:t>
      </w:r>
    </w:p>
    <w:p w14:paraId="4378458C" w14:textId="77777777" w:rsidR="00840513" w:rsidRDefault="00840513" w:rsidP="00B66755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sz w:val="18"/>
          <w:szCs w:val="18"/>
        </w:rPr>
      </w:pPr>
    </w:p>
    <w:p w14:paraId="3D3CFF32" w14:textId="05EE12A4" w:rsidR="00840513" w:rsidRDefault="000F7CDB" w:rsidP="00A0069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Each year millions of workers suffer from hand injuries</w:t>
      </w:r>
      <w:r w:rsidR="00271C94">
        <w:rPr>
          <w:rFonts w:ascii="Helvetica" w:hAnsi="Helvetica"/>
          <w:sz w:val="18"/>
          <w:szCs w:val="18"/>
        </w:rPr>
        <w:t xml:space="preserve"> in the U.S</w:t>
      </w:r>
      <w:r>
        <w:rPr>
          <w:rFonts w:ascii="Helvetica" w:hAnsi="Helvetica"/>
          <w:sz w:val="18"/>
          <w:szCs w:val="18"/>
        </w:rPr>
        <w:t xml:space="preserve">. In fact, </w:t>
      </w:r>
      <w:hyperlink r:id="rId8" w:history="1">
        <w:r w:rsidRPr="007C5DF5">
          <w:rPr>
            <w:rStyle w:val="Hyperlink"/>
            <w:rFonts w:ascii="Helvetica" w:hAnsi="Helvetica"/>
            <w:sz w:val="18"/>
            <w:szCs w:val="18"/>
          </w:rPr>
          <w:t>one-fourth</w:t>
        </w:r>
      </w:hyperlink>
      <w:r>
        <w:rPr>
          <w:rFonts w:ascii="Helvetica" w:hAnsi="Helvetica"/>
          <w:sz w:val="18"/>
          <w:szCs w:val="18"/>
        </w:rPr>
        <w:t xml:space="preserve"> of all workplace accidents involve hands and fingers.  It’s no surprise that quality hand protection has become a priority</w:t>
      </w:r>
      <w:r w:rsidR="00B66755">
        <w:rPr>
          <w:rFonts w:ascii="Helvetica" w:hAnsi="Helvetica"/>
          <w:sz w:val="18"/>
          <w:szCs w:val="18"/>
        </w:rPr>
        <w:t xml:space="preserve"> amongst</w:t>
      </w:r>
      <w:r>
        <w:rPr>
          <w:rFonts w:ascii="Helvetica" w:hAnsi="Helvetica"/>
          <w:sz w:val="18"/>
          <w:szCs w:val="18"/>
        </w:rPr>
        <w:t xml:space="preserve"> employers given </w:t>
      </w:r>
      <w:hyperlink r:id="rId9" w:history="1">
        <w:r w:rsidRPr="007C5DF5">
          <w:rPr>
            <w:rStyle w:val="Hyperlink"/>
            <w:rFonts w:ascii="Helvetica" w:hAnsi="Helvetica"/>
            <w:sz w:val="18"/>
            <w:szCs w:val="18"/>
          </w:rPr>
          <w:t>60% of injuries</w:t>
        </w:r>
      </w:hyperlink>
      <w:r>
        <w:rPr>
          <w:rFonts w:ascii="Helvetica" w:hAnsi="Helvetica"/>
          <w:sz w:val="18"/>
          <w:szCs w:val="18"/>
        </w:rPr>
        <w:t xml:space="preserve"> can be prevented with the use of proper hand protection. Protect hands at work this winter with </w:t>
      </w:r>
      <w:hyperlink r:id="rId10" w:history="1">
        <w:proofErr w:type="spellStart"/>
        <w:r w:rsidRPr="007C5DF5">
          <w:rPr>
            <w:rStyle w:val="Hyperlink"/>
            <w:rFonts w:ascii="Helvetica" w:hAnsi="Helvetica"/>
            <w:sz w:val="18"/>
            <w:szCs w:val="18"/>
          </w:rPr>
          <w:t>Pyramex</w:t>
        </w:r>
        <w:proofErr w:type="spellEnd"/>
        <w:r w:rsidR="009C2904" w:rsidRPr="007C5DF5">
          <w:rPr>
            <w:rStyle w:val="Hyperlink"/>
            <w:rFonts w:ascii="Helvetica" w:hAnsi="Helvetica"/>
            <w:sz w:val="18"/>
            <w:szCs w:val="18"/>
            <w:vertAlign w:val="superscript"/>
          </w:rPr>
          <w:t>®</w:t>
        </w:r>
      </w:hyperlink>
      <w:r>
        <w:rPr>
          <w:rFonts w:ascii="Helvetica" w:hAnsi="Helvetica"/>
          <w:sz w:val="18"/>
          <w:szCs w:val="18"/>
        </w:rPr>
        <w:t xml:space="preserve"> Safety’s</w:t>
      </w:r>
      <w:r w:rsidR="00AB10BF">
        <w:rPr>
          <w:rFonts w:ascii="Helvetica" w:hAnsi="Helvetica"/>
          <w:sz w:val="18"/>
          <w:szCs w:val="18"/>
        </w:rPr>
        <w:t xml:space="preserve"> newest</w:t>
      </w:r>
      <w:r>
        <w:rPr>
          <w:rFonts w:ascii="Helvetica" w:hAnsi="Helvetica"/>
          <w:sz w:val="18"/>
          <w:szCs w:val="18"/>
        </w:rPr>
        <w:t xml:space="preserve"> line of </w:t>
      </w:r>
      <w:r w:rsidR="00AB10BF">
        <w:rPr>
          <w:rFonts w:ascii="Helvetica" w:hAnsi="Helvetica"/>
          <w:sz w:val="18"/>
          <w:szCs w:val="18"/>
        </w:rPr>
        <w:t>insulated</w:t>
      </w:r>
      <w:r w:rsidR="00271C94">
        <w:rPr>
          <w:rFonts w:ascii="Helvetica" w:hAnsi="Helvetica"/>
          <w:sz w:val="18"/>
          <w:szCs w:val="18"/>
        </w:rPr>
        <w:t xml:space="preserve"> and</w:t>
      </w:r>
      <w:r w:rsidR="00AB10B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safety-rated winter gloves to include</w:t>
      </w:r>
      <w:r w:rsidR="00AB10BF">
        <w:rPr>
          <w:rFonts w:ascii="Helvetica" w:hAnsi="Helvetica"/>
          <w:sz w:val="18"/>
          <w:szCs w:val="18"/>
        </w:rPr>
        <w:t xml:space="preserve"> a diverse selection of</w:t>
      </w:r>
      <w:r>
        <w:rPr>
          <w:rFonts w:ascii="Helvetica" w:hAnsi="Helvetica"/>
          <w:sz w:val="18"/>
          <w:szCs w:val="18"/>
        </w:rPr>
        <w:t xml:space="preserve"> cut-resistant dipped</w:t>
      </w:r>
      <w:r w:rsidR="00B66755">
        <w:rPr>
          <w:rFonts w:ascii="Helvetica" w:hAnsi="Helvetica"/>
          <w:sz w:val="18"/>
          <w:szCs w:val="18"/>
        </w:rPr>
        <w:t xml:space="preserve">, </w:t>
      </w:r>
      <w:proofErr w:type="gramStart"/>
      <w:r w:rsidR="00B66755">
        <w:rPr>
          <w:rFonts w:ascii="Helvetica" w:hAnsi="Helvetica"/>
          <w:sz w:val="18"/>
          <w:szCs w:val="18"/>
        </w:rPr>
        <w:t>leather</w:t>
      </w:r>
      <w:proofErr w:type="gramEnd"/>
      <w:r>
        <w:rPr>
          <w:rFonts w:ascii="Helvetica" w:hAnsi="Helvetica"/>
          <w:sz w:val="18"/>
          <w:szCs w:val="18"/>
        </w:rPr>
        <w:t xml:space="preserve"> and </w:t>
      </w:r>
      <w:r w:rsidR="00AB10BF">
        <w:rPr>
          <w:rFonts w:ascii="Helvetica" w:hAnsi="Helvetica"/>
          <w:sz w:val="18"/>
          <w:szCs w:val="18"/>
        </w:rPr>
        <w:t>corded</w:t>
      </w:r>
      <w:r>
        <w:rPr>
          <w:rFonts w:ascii="Helvetica" w:hAnsi="Helvetica"/>
          <w:sz w:val="18"/>
          <w:szCs w:val="18"/>
        </w:rPr>
        <w:t xml:space="preserve"> gloves.</w:t>
      </w:r>
    </w:p>
    <w:p w14:paraId="1AE93B87" w14:textId="009D6E28" w:rsidR="00AB10BF" w:rsidRDefault="00AB10BF" w:rsidP="00A0069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</w:p>
    <w:p w14:paraId="105E25F5" w14:textId="194DCDFC" w:rsidR="00874B0F" w:rsidRDefault="00AB10BF" w:rsidP="00DB5A9C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Dipped gloves have become a game-changer for hand safety in the workplace. </w:t>
      </w:r>
      <w:proofErr w:type="spellStart"/>
      <w:r w:rsidR="00DE4F63">
        <w:rPr>
          <w:rFonts w:ascii="Helvetica" w:hAnsi="Helvetica"/>
          <w:sz w:val="18"/>
          <w:szCs w:val="18"/>
        </w:rPr>
        <w:t>Pyramex’s</w:t>
      </w:r>
      <w:proofErr w:type="spellEnd"/>
      <w:r w:rsidR="00DE4F63">
        <w:rPr>
          <w:rFonts w:ascii="Helvetica" w:hAnsi="Helvetica"/>
          <w:sz w:val="18"/>
          <w:szCs w:val="18"/>
        </w:rPr>
        <w:t xml:space="preserve"> new line of insulated dipped gloves includes </w:t>
      </w:r>
      <w:r w:rsidR="00271C94">
        <w:rPr>
          <w:rFonts w:ascii="Helvetica" w:hAnsi="Helvetica"/>
          <w:sz w:val="18"/>
          <w:szCs w:val="18"/>
        </w:rPr>
        <w:t xml:space="preserve">several </w:t>
      </w:r>
      <w:r w:rsidR="00DE4F63">
        <w:rPr>
          <w:rFonts w:ascii="Helvetica" w:hAnsi="Helvetica"/>
          <w:sz w:val="18"/>
          <w:szCs w:val="18"/>
        </w:rPr>
        <w:t>offerings ideal for a variety of industries and applications.</w:t>
      </w:r>
      <w:r w:rsidR="0086200F">
        <w:rPr>
          <w:rFonts w:ascii="Helvetica" w:hAnsi="Helvetica"/>
          <w:sz w:val="18"/>
          <w:szCs w:val="18"/>
        </w:rPr>
        <w:t xml:space="preserve"> The new dipped gloves are constructed from either </w:t>
      </w:r>
      <w:r w:rsidR="00563BB6">
        <w:rPr>
          <w:rFonts w:ascii="Helvetica" w:hAnsi="Helvetica"/>
          <w:sz w:val="18"/>
          <w:szCs w:val="18"/>
        </w:rPr>
        <w:t>latex</w:t>
      </w:r>
      <w:r w:rsidR="0086200F">
        <w:rPr>
          <w:rFonts w:ascii="Helvetica" w:hAnsi="Helvetica"/>
          <w:sz w:val="18"/>
          <w:szCs w:val="18"/>
        </w:rPr>
        <w:t xml:space="preserve"> or </w:t>
      </w:r>
      <w:r w:rsidR="00563BB6">
        <w:rPr>
          <w:rFonts w:ascii="Helvetica" w:hAnsi="Helvetica"/>
          <w:sz w:val="18"/>
          <w:szCs w:val="18"/>
        </w:rPr>
        <w:t>n</w:t>
      </w:r>
      <w:r w:rsidR="0086200F">
        <w:rPr>
          <w:rFonts w:ascii="Helvetica" w:hAnsi="Helvetica"/>
          <w:sz w:val="18"/>
          <w:szCs w:val="18"/>
        </w:rPr>
        <w:t xml:space="preserve">itrile, each designed to be cut, puncture and abrasion </w:t>
      </w:r>
      <w:r w:rsidR="008B7EFA">
        <w:rPr>
          <w:rFonts w:ascii="Helvetica" w:hAnsi="Helvetica"/>
          <w:sz w:val="18"/>
          <w:szCs w:val="18"/>
        </w:rPr>
        <w:t>resistan</w:t>
      </w:r>
      <w:r w:rsidR="00B66755">
        <w:rPr>
          <w:rFonts w:ascii="Helvetica" w:hAnsi="Helvetica"/>
          <w:sz w:val="18"/>
          <w:szCs w:val="18"/>
        </w:rPr>
        <w:t>t</w:t>
      </w:r>
      <w:r w:rsidR="008B7EFA">
        <w:rPr>
          <w:rFonts w:ascii="Helvetica" w:hAnsi="Helvetica"/>
          <w:sz w:val="18"/>
          <w:szCs w:val="18"/>
        </w:rPr>
        <w:t>.</w:t>
      </w:r>
      <w:r w:rsidR="0086200F">
        <w:rPr>
          <w:rFonts w:ascii="Helvetica" w:hAnsi="Helvetica"/>
          <w:sz w:val="18"/>
          <w:szCs w:val="18"/>
        </w:rPr>
        <w:t xml:space="preserve"> </w:t>
      </w:r>
      <w:r w:rsidR="008B7EFA">
        <w:rPr>
          <w:rFonts w:ascii="Helvetica" w:hAnsi="Helvetica"/>
          <w:sz w:val="18"/>
          <w:szCs w:val="18"/>
        </w:rPr>
        <w:t xml:space="preserve"> In fact,</w:t>
      </w:r>
      <w:r w:rsidR="0086200F">
        <w:rPr>
          <w:rFonts w:ascii="Helvetica" w:hAnsi="Helvetica"/>
          <w:sz w:val="18"/>
          <w:szCs w:val="18"/>
        </w:rPr>
        <w:t xml:space="preserve"> </w:t>
      </w:r>
      <w:r w:rsidR="008B7EFA">
        <w:rPr>
          <w:rFonts w:ascii="Helvetica" w:hAnsi="Helvetica"/>
          <w:sz w:val="18"/>
          <w:szCs w:val="18"/>
        </w:rPr>
        <w:t xml:space="preserve">all </w:t>
      </w:r>
      <w:proofErr w:type="spellStart"/>
      <w:r w:rsidR="008B7EFA">
        <w:rPr>
          <w:rFonts w:ascii="Helvetica" w:hAnsi="Helvetica"/>
          <w:sz w:val="18"/>
          <w:szCs w:val="18"/>
        </w:rPr>
        <w:t>Pyramex</w:t>
      </w:r>
      <w:proofErr w:type="spellEnd"/>
      <w:r w:rsidR="008B7EFA">
        <w:rPr>
          <w:rFonts w:ascii="Helvetica" w:hAnsi="Helvetica"/>
          <w:sz w:val="18"/>
          <w:szCs w:val="18"/>
        </w:rPr>
        <w:t xml:space="preserve"> dipped gloves meet ANSI/ISEA 105-2016 safety standards, with individual ratings for </w:t>
      </w:r>
      <w:r w:rsidR="00E22E36">
        <w:rPr>
          <w:rFonts w:ascii="Helvetica" w:hAnsi="Helvetica"/>
          <w:sz w:val="18"/>
          <w:szCs w:val="18"/>
        </w:rPr>
        <w:t>cut</w:t>
      </w:r>
      <w:r w:rsidR="00271C94">
        <w:rPr>
          <w:rFonts w:ascii="Helvetica" w:hAnsi="Helvetica"/>
          <w:sz w:val="18"/>
          <w:szCs w:val="18"/>
        </w:rPr>
        <w:t xml:space="preserve"> (A2-A5)</w:t>
      </w:r>
      <w:r w:rsidR="008B7EFA">
        <w:rPr>
          <w:rFonts w:ascii="Helvetica" w:hAnsi="Helvetica"/>
          <w:sz w:val="18"/>
          <w:szCs w:val="18"/>
        </w:rPr>
        <w:t>, puncture</w:t>
      </w:r>
      <w:r w:rsidR="00DB5A9C">
        <w:rPr>
          <w:rFonts w:ascii="Helvetica" w:hAnsi="Helvetica"/>
          <w:sz w:val="18"/>
          <w:szCs w:val="18"/>
        </w:rPr>
        <w:t xml:space="preserve"> (2-4)</w:t>
      </w:r>
      <w:r w:rsidR="008B7EFA">
        <w:rPr>
          <w:rFonts w:ascii="Helvetica" w:hAnsi="Helvetica"/>
          <w:sz w:val="18"/>
          <w:szCs w:val="18"/>
        </w:rPr>
        <w:t xml:space="preserve"> and abrasion</w:t>
      </w:r>
      <w:r w:rsidR="00DB5A9C">
        <w:rPr>
          <w:rFonts w:ascii="Helvetica" w:hAnsi="Helvetica"/>
          <w:sz w:val="18"/>
          <w:szCs w:val="18"/>
        </w:rPr>
        <w:t xml:space="preserve"> (3-6)</w:t>
      </w:r>
      <w:r w:rsidR="008B7EFA">
        <w:rPr>
          <w:rFonts w:ascii="Helvetica" w:hAnsi="Helvetica"/>
          <w:sz w:val="18"/>
          <w:szCs w:val="18"/>
        </w:rPr>
        <w:t xml:space="preserve"> to suit a variety of industries and needs.</w:t>
      </w:r>
      <w:r w:rsidR="00271C94">
        <w:rPr>
          <w:rFonts w:ascii="Helvetica" w:hAnsi="Helvetica"/>
          <w:sz w:val="18"/>
          <w:szCs w:val="18"/>
        </w:rPr>
        <w:t xml:space="preserve"> </w:t>
      </w:r>
    </w:p>
    <w:p w14:paraId="4B12EC70" w14:textId="04F4C70C" w:rsidR="00874B0F" w:rsidRDefault="00874B0F" w:rsidP="00DB5A9C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</w:p>
    <w:p w14:paraId="3297AC47" w14:textId="54C8E13F" w:rsidR="00AB10BF" w:rsidRDefault="00DE4F63" w:rsidP="00DB5A9C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The </w:t>
      </w:r>
      <w:r w:rsidR="00271C94">
        <w:rPr>
          <w:rFonts w:ascii="Helvetica" w:hAnsi="Helvetica"/>
          <w:sz w:val="18"/>
          <w:szCs w:val="18"/>
        </w:rPr>
        <w:t xml:space="preserve">hi-vis </w:t>
      </w:r>
      <w:r>
        <w:rPr>
          <w:rFonts w:ascii="Helvetica" w:hAnsi="Helvetica"/>
          <w:sz w:val="18"/>
          <w:szCs w:val="18"/>
        </w:rPr>
        <w:t xml:space="preserve">GL504 </w:t>
      </w:r>
      <w:r w:rsidR="003C7462">
        <w:rPr>
          <w:rFonts w:ascii="Helvetica" w:hAnsi="Helvetica"/>
          <w:sz w:val="18"/>
          <w:szCs w:val="18"/>
        </w:rPr>
        <w:t>gl</w:t>
      </w:r>
      <w:r>
        <w:rPr>
          <w:rFonts w:ascii="Helvetica" w:hAnsi="Helvetica"/>
          <w:sz w:val="18"/>
          <w:szCs w:val="18"/>
        </w:rPr>
        <w:t xml:space="preserve">ove </w:t>
      </w:r>
      <w:r w:rsidR="0086200F">
        <w:rPr>
          <w:rFonts w:ascii="Helvetica" w:hAnsi="Helvetica"/>
          <w:sz w:val="18"/>
          <w:szCs w:val="18"/>
        </w:rPr>
        <w:t xml:space="preserve">features a </w:t>
      </w:r>
      <w:r w:rsidR="00563BB6">
        <w:rPr>
          <w:rFonts w:ascii="Helvetica" w:hAnsi="Helvetica"/>
          <w:sz w:val="18"/>
          <w:szCs w:val="18"/>
        </w:rPr>
        <w:t>latex</w:t>
      </w:r>
      <w:r w:rsidR="0086200F">
        <w:rPr>
          <w:rFonts w:ascii="Helvetica" w:hAnsi="Helvetica"/>
          <w:sz w:val="18"/>
          <w:szCs w:val="18"/>
        </w:rPr>
        <w:t xml:space="preserve"> sandy palm coating, 10-</w:t>
      </w:r>
      <w:r w:rsidR="00FB1D2B">
        <w:rPr>
          <w:rFonts w:ascii="Helvetica" w:hAnsi="Helvetica"/>
          <w:sz w:val="18"/>
          <w:szCs w:val="18"/>
        </w:rPr>
        <w:t>gauge</w:t>
      </w:r>
      <w:r w:rsidR="0086200F">
        <w:rPr>
          <w:rFonts w:ascii="Helvetica" w:hAnsi="Helvetica"/>
          <w:sz w:val="18"/>
          <w:szCs w:val="18"/>
        </w:rPr>
        <w:t xml:space="preserve"> acrylic liner and offers a good grip in all conditions.</w:t>
      </w:r>
      <w:r w:rsidR="00271C94">
        <w:rPr>
          <w:rFonts w:ascii="Helvetica" w:hAnsi="Helvetica"/>
          <w:sz w:val="18"/>
          <w:szCs w:val="18"/>
        </w:rPr>
        <w:t xml:space="preserve"> It’s rated C</w:t>
      </w:r>
      <w:r w:rsidR="00B66755">
        <w:rPr>
          <w:rFonts w:ascii="Helvetica" w:hAnsi="Helvetica"/>
          <w:sz w:val="18"/>
          <w:szCs w:val="18"/>
        </w:rPr>
        <w:t>ut</w:t>
      </w:r>
      <w:r w:rsidR="00271C94">
        <w:rPr>
          <w:rFonts w:ascii="Helvetica" w:hAnsi="Helvetica"/>
          <w:sz w:val="18"/>
          <w:szCs w:val="18"/>
        </w:rPr>
        <w:t xml:space="preserve"> A2, Puncture 2 and Abrasion 3</w:t>
      </w:r>
      <w:r w:rsidR="00DB5A9C">
        <w:rPr>
          <w:rFonts w:ascii="Helvetica" w:hAnsi="Helvetica"/>
          <w:sz w:val="18"/>
          <w:szCs w:val="18"/>
        </w:rPr>
        <w:t xml:space="preserve">, as well as safety rated </w:t>
      </w:r>
      <w:r w:rsidR="00DB5A9C" w:rsidRPr="00DB5A9C">
        <w:rPr>
          <w:rFonts w:ascii="Helvetica" w:hAnsi="Helvetica"/>
          <w:sz w:val="18"/>
          <w:szCs w:val="18"/>
        </w:rPr>
        <w:t>to</w:t>
      </w:r>
      <w:r w:rsidR="00271C94" w:rsidRPr="00DB5A9C">
        <w:rPr>
          <w:rFonts w:ascii="Helvetica" w:hAnsi="Helvetica"/>
          <w:sz w:val="18"/>
          <w:szCs w:val="18"/>
        </w:rPr>
        <w:t xml:space="preserve"> EN388: 2016 – 2241X and EN511:2006 – X2X</w:t>
      </w:r>
      <w:r w:rsidR="00DB5A9C" w:rsidRPr="00DB5A9C">
        <w:rPr>
          <w:rFonts w:ascii="Helvetica" w:hAnsi="Helvetica"/>
          <w:sz w:val="18"/>
          <w:szCs w:val="18"/>
        </w:rPr>
        <w:t>.</w:t>
      </w:r>
      <w:r w:rsidR="00DB5A9C">
        <w:rPr>
          <w:rFonts w:ascii="Helvetica" w:hAnsi="Helvetica"/>
          <w:sz w:val="18"/>
          <w:szCs w:val="18"/>
        </w:rPr>
        <w:t xml:space="preserve"> The water-resistant GL505 </w:t>
      </w:r>
      <w:r w:rsidR="00B66755">
        <w:rPr>
          <w:rFonts w:ascii="Helvetica" w:hAnsi="Helvetica"/>
          <w:sz w:val="18"/>
          <w:szCs w:val="18"/>
        </w:rPr>
        <w:t>incorporates</w:t>
      </w:r>
      <w:r w:rsidR="00DB5A9C">
        <w:rPr>
          <w:rFonts w:ascii="Helvetica" w:hAnsi="Helvetica"/>
          <w:sz w:val="18"/>
          <w:szCs w:val="18"/>
        </w:rPr>
        <w:t xml:space="preserve"> a </w:t>
      </w:r>
      <w:r w:rsidR="00563BB6">
        <w:rPr>
          <w:rFonts w:ascii="Helvetica" w:hAnsi="Helvetica"/>
          <w:sz w:val="18"/>
          <w:szCs w:val="18"/>
        </w:rPr>
        <w:t>latex</w:t>
      </w:r>
      <w:r w:rsidR="00DB5A9C">
        <w:rPr>
          <w:rFonts w:ascii="Helvetica" w:hAnsi="Helvetica"/>
          <w:sz w:val="18"/>
          <w:szCs w:val="18"/>
        </w:rPr>
        <w:t xml:space="preserve"> smooth full dipped coating with double dipped </w:t>
      </w:r>
      <w:r w:rsidR="00563BB6">
        <w:rPr>
          <w:rFonts w:ascii="Helvetica" w:hAnsi="Helvetica"/>
          <w:sz w:val="18"/>
          <w:szCs w:val="18"/>
        </w:rPr>
        <w:t>latex</w:t>
      </w:r>
      <w:r w:rsidR="00DB5A9C">
        <w:rPr>
          <w:rFonts w:ascii="Helvetica" w:hAnsi="Helvetica"/>
          <w:sz w:val="18"/>
          <w:szCs w:val="18"/>
        </w:rPr>
        <w:t xml:space="preserve"> sandy palm coating</w:t>
      </w:r>
      <w:r w:rsidR="00B66755">
        <w:rPr>
          <w:rFonts w:ascii="Helvetica" w:hAnsi="Helvetica"/>
          <w:sz w:val="18"/>
          <w:szCs w:val="18"/>
        </w:rPr>
        <w:t>, plus</w:t>
      </w:r>
      <w:r w:rsidR="00DB5A9C">
        <w:rPr>
          <w:rFonts w:ascii="Helvetica" w:hAnsi="Helvetica"/>
          <w:sz w:val="18"/>
          <w:szCs w:val="18"/>
        </w:rPr>
        <w:t xml:space="preserve"> a 13-</w:t>
      </w:r>
      <w:r w:rsidR="00FB1D2B">
        <w:rPr>
          <w:rFonts w:ascii="Helvetica" w:hAnsi="Helvetica"/>
          <w:sz w:val="18"/>
          <w:szCs w:val="18"/>
        </w:rPr>
        <w:t>gauge</w:t>
      </w:r>
      <w:r w:rsidR="00DB5A9C">
        <w:rPr>
          <w:rFonts w:ascii="Helvetica" w:hAnsi="Helvetica"/>
          <w:sz w:val="18"/>
          <w:szCs w:val="18"/>
        </w:rPr>
        <w:t xml:space="preserve"> polyester outer liner and 10-</w:t>
      </w:r>
      <w:r w:rsidR="00FB1D2B">
        <w:rPr>
          <w:rFonts w:ascii="Helvetica" w:hAnsi="Helvetica"/>
          <w:sz w:val="18"/>
          <w:szCs w:val="18"/>
        </w:rPr>
        <w:t>gauge</w:t>
      </w:r>
      <w:r w:rsidR="00DB5A9C">
        <w:rPr>
          <w:rFonts w:ascii="Helvetica" w:hAnsi="Helvetica"/>
          <w:sz w:val="18"/>
          <w:szCs w:val="18"/>
        </w:rPr>
        <w:t xml:space="preserve"> acrylic inner liner.  The GL505 is rated C</w:t>
      </w:r>
      <w:r w:rsidR="00B66755">
        <w:rPr>
          <w:rFonts w:ascii="Helvetica" w:hAnsi="Helvetica"/>
          <w:sz w:val="18"/>
          <w:szCs w:val="18"/>
        </w:rPr>
        <w:t>ut</w:t>
      </w:r>
      <w:r w:rsidR="00DB5A9C">
        <w:rPr>
          <w:rFonts w:ascii="Helvetica" w:hAnsi="Helvetica"/>
          <w:sz w:val="18"/>
          <w:szCs w:val="18"/>
        </w:rPr>
        <w:t xml:space="preserve"> A2, Puncture 2 and Abrasion 4, as well as safety </w:t>
      </w:r>
      <w:r w:rsidR="00DB5A9C" w:rsidRPr="00DB5A9C">
        <w:rPr>
          <w:rFonts w:ascii="Helvetica" w:hAnsi="Helvetica"/>
          <w:sz w:val="18"/>
          <w:szCs w:val="18"/>
        </w:rPr>
        <w:t>rated to EN388: 2016 – 3241X and EN511:2006 – X2X</w:t>
      </w:r>
      <w:r w:rsidR="00B66755">
        <w:rPr>
          <w:rFonts w:ascii="Helvetica" w:hAnsi="Helvetica"/>
          <w:sz w:val="18"/>
          <w:szCs w:val="18"/>
        </w:rPr>
        <w:t xml:space="preserve"> standards</w:t>
      </w:r>
      <w:r w:rsidR="00DB5A9C" w:rsidRPr="00DB5A9C">
        <w:rPr>
          <w:rFonts w:ascii="Helvetica" w:hAnsi="Helvetica"/>
          <w:sz w:val="18"/>
          <w:szCs w:val="18"/>
        </w:rPr>
        <w:t>.</w:t>
      </w:r>
    </w:p>
    <w:p w14:paraId="64151078" w14:textId="1C2CD746" w:rsidR="00DB5A9C" w:rsidRDefault="00DB5A9C" w:rsidP="00DB5A9C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</w:p>
    <w:p w14:paraId="7950A388" w14:textId="58E3FD0F" w:rsidR="0086200F" w:rsidRDefault="00DB5A9C" w:rsidP="00A0069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Insulated </w:t>
      </w:r>
      <w:r w:rsidR="00B66755">
        <w:rPr>
          <w:rFonts w:ascii="Helvetica" w:hAnsi="Helvetica"/>
          <w:sz w:val="18"/>
          <w:szCs w:val="18"/>
        </w:rPr>
        <w:t>d</w:t>
      </w:r>
      <w:r>
        <w:rPr>
          <w:rFonts w:ascii="Helvetica" w:hAnsi="Helvetica"/>
          <w:sz w:val="18"/>
          <w:szCs w:val="18"/>
        </w:rPr>
        <w:t xml:space="preserve">ipped </w:t>
      </w:r>
      <w:r w:rsidR="00B66755">
        <w:rPr>
          <w:rFonts w:ascii="Helvetica" w:hAnsi="Helvetica"/>
          <w:sz w:val="18"/>
          <w:szCs w:val="18"/>
        </w:rPr>
        <w:t>g</w:t>
      </w:r>
      <w:r>
        <w:rPr>
          <w:rFonts w:ascii="Helvetica" w:hAnsi="Helvetica"/>
          <w:sz w:val="18"/>
          <w:szCs w:val="18"/>
        </w:rPr>
        <w:t>love model GL506C</w:t>
      </w:r>
      <w:r w:rsidR="00874B0F">
        <w:rPr>
          <w:rFonts w:ascii="Helvetica" w:hAnsi="Helvetica"/>
          <w:sz w:val="18"/>
          <w:szCs w:val="18"/>
        </w:rPr>
        <w:t xml:space="preserve"> features a </w:t>
      </w:r>
      <w:r w:rsidR="00563BB6">
        <w:rPr>
          <w:rFonts w:ascii="Helvetica" w:hAnsi="Helvetica"/>
          <w:sz w:val="18"/>
          <w:szCs w:val="18"/>
        </w:rPr>
        <w:t>latex</w:t>
      </w:r>
      <w:r w:rsidR="00874B0F">
        <w:rPr>
          <w:rFonts w:ascii="Helvetica" w:hAnsi="Helvetica"/>
          <w:sz w:val="18"/>
          <w:szCs w:val="18"/>
        </w:rPr>
        <w:t xml:space="preserve"> smooth full dipped coating with a double</w:t>
      </w:r>
      <w:r w:rsidR="00B66755">
        <w:rPr>
          <w:rFonts w:ascii="Helvetica" w:hAnsi="Helvetica"/>
          <w:sz w:val="18"/>
          <w:szCs w:val="18"/>
        </w:rPr>
        <w:t>-</w:t>
      </w:r>
      <w:r w:rsidR="00874B0F">
        <w:rPr>
          <w:rFonts w:ascii="Helvetica" w:hAnsi="Helvetica"/>
          <w:sz w:val="18"/>
          <w:szCs w:val="18"/>
        </w:rPr>
        <w:t xml:space="preserve">dipped </w:t>
      </w:r>
      <w:r w:rsidR="00563BB6">
        <w:rPr>
          <w:rFonts w:ascii="Helvetica" w:hAnsi="Helvetica"/>
          <w:sz w:val="18"/>
          <w:szCs w:val="18"/>
        </w:rPr>
        <w:t>latex</w:t>
      </w:r>
      <w:r w:rsidR="00874B0F">
        <w:rPr>
          <w:rFonts w:ascii="Helvetica" w:hAnsi="Helvetica"/>
          <w:sz w:val="18"/>
          <w:szCs w:val="18"/>
        </w:rPr>
        <w:t xml:space="preserve"> sandy palm coating. </w:t>
      </w:r>
      <w:r w:rsidR="00E22E36">
        <w:rPr>
          <w:rFonts w:ascii="Helvetica" w:hAnsi="Helvetica"/>
          <w:sz w:val="18"/>
          <w:szCs w:val="18"/>
        </w:rPr>
        <w:t>It has a 13-</w:t>
      </w:r>
      <w:r w:rsidR="00FB1D2B">
        <w:rPr>
          <w:rFonts w:ascii="Helvetica" w:hAnsi="Helvetica"/>
          <w:sz w:val="18"/>
          <w:szCs w:val="18"/>
        </w:rPr>
        <w:t>gauge</w:t>
      </w:r>
      <w:r w:rsidR="00E22E36">
        <w:rPr>
          <w:rFonts w:ascii="Helvetica" w:hAnsi="Helvetica"/>
          <w:sz w:val="18"/>
          <w:szCs w:val="18"/>
        </w:rPr>
        <w:t xml:space="preserve"> HPPE outer liner with a 10-</w:t>
      </w:r>
      <w:r w:rsidR="00FB1D2B">
        <w:rPr>
          <w:rFonts w:ascii="Helvetica" w:hAnsi="Helvetica"/>
          <w:sz w:val="18"/>
          <w:szCs w:val="18"/>
        </w:rPr>
        <w:t>gauge</w:t>
      </w:r>
      <w:r w:rsidR="00E22E36">
        <w:rPr>
          <w:rFonts w:ascii="Helvetica" w:hAnsi="Helvetica"/>
          <w:sz w:val="18"/>
          <w:szCs w:val="18"/>
        </w:rPr>
        <w:t xml:space="preserve"> acrylic inner liner.  It’s also water-resistant ideal for all your work through the elements.  The GL506C is rated C</w:t>
      </w:r>
      <w:r w:rsidR="00B66755">
        <w:rPr>
          <w:rFonts w:ascii="Helvetica" w:hAnsi="Helvetica"/>
          <w:sz w:val="18"/>
          <w:szCs w:val="18"/>
        </w:rPr>
        <w:t>ut</w:t>
      </w:r>
      <w:r w:rsidR="00E22E36">
        <w:rPr>
          <w:rFonts w:ascii="Helvetica" w:hAnsi="Helvetica"/>
          <w:sz w:val="18"/>
          <w:szCs w:val="18"/>
        </w:rPr>
        <w:t xml:space="preserve"> A5, Puncture 4 and Abrasion 5, as well as safety rated to </w:t>
      </w:r>
      <w:r w:rsidR="00E22E36" w:rsidRPr="00E22E36">
        <w:rPr>
          <w:rFonts w:ascii="Helvetica" w:hAnsi="Helvetica"/>
          <w:sz w:val="18"/>
          <w:szCs w:val="18"/>
        </w:rPr>
        <w:t>EN388: 2016 – 3X43E</w:t>
      </w:r>
      <w:r w:rsidR="00E22E36">
        <w:rPr>
          <w:rFonts w:ascii="Helvetica" w:hAnsi="Helvetica"/>
          <w:sz w:val="18"/>
          <w:szCs w:val="18"/>
        </w:rPr>
        <w:t xml:space="preserve"> standards.  </w:t>
      </w:r>
      <w:proofErr w:type="spellStart"/>
      <w:r w:rsidR="00E22E36">
        <w:rPr>
          <w:rFonts w:ascii="Helvetica" w:hAnsi="Helvetica"/>
          <w:sz w:val="18"/>
          <w:szCs w:val="18"/>
        </w:rPr>
        <w:t>Pyramex’s</w:t>
      </w:r>
      <w:proofErr w:type="spellEnd"/>
      <w:r w:rsidR="00E22E36">
        <w:rPr>
          <w:rFonts w:ascii="Helvetica" w:hAnsi="Helvetica"/>
          <w:sz w:val="18"/>
          <w:szCs w:val="18"/>
        </w:rPr>
        <w:t xml:space="preserve"> new line offers two </w:t>
      </w:r>
      <w:r w:rsidR="00563BB6">
        <w:rPr>
          <w:rFonts w:ascii="Helvetica" w:hAnsi="Helvetica"/>
          <w:sz w:val="18"/>
          <w:szCs w:val="18"/>
        </w:rPr>
        <w:t>nitrile</w:t>
      </w:r>
      <w:r w:rsidR="00E22E36">
        <w:rPr>
          <w:rFonts w:ascii="Helvetica" w:hAnsi="Helvetica"/>
          <w:sz w:val="18"/>
          <w:szCs w:val="18"/>
        </w:rPr>
        <w:t xml:space="preserve"> dipped glove models: GL611 and GL612C.  The GL611 features a </w:t>
      </w:r>
      <w:r w:rsidR="00563BB6">
        <w:rPr>
          <w:rFonts w:ascii="Helvetica" w:hAnsi="Helvetica"/>
          <w:sz w:val="18"/>
          <w:szCs w:val="18"/>
        </w:rPr>
        <w:t>nitrile</w:t>
      </w:r>
      <w:r w:rsidR="00E22E36">
        <w:rPr>
          <w:rFonts w:ascii="Helvetica" w:hAnsi="Helvetica"/>
          <w:sz w:val="18"/>
          <w:szCs w:val="18"/>
        </w:rPr>
        <w:t xml:space="preserve"> smooth ¾ dipped coating with </w:t>
      </w:r>
      <w:r w:rsidR="00811414">
        <w:rPr>
          <w:rFonts w:ascii="Helvetica" w:hAnsi="Helvetica"/>
          <w:sz w:val="18"/>
          <w:szCs w:val="18"/>
        </w:rPr>
        <w:t xml:space="preserve">a </w:t>
      </w:r>
      <w:r w:rsidR="00E22E36">
        <w:rPr>
          <w:rFonts w:ascii="Helvetica" w:hAnsi="Helvetica"/>
          <w:sz w:val="18"/>
          <w:szCs w:val="18"/>
        </w:rPr>
        <w:t>double</w:t>
      </w:r>
      <w:r w:rsidR="00811414">
        <w:rPr>
          <w:rFonts w:ascii="Helvetica" w:hAnsi="Helvetica"/>
          <w:sz w:val="18"/>
          <w:szCs w:val="18"/>
        </w:rPr>
        <w:t>-</w:t>
      </w:r>
      <w:r w:rsidR="00E22E36">
        <w:rPr>
          <w:rFonts w:ascii="Helvetica" w:hAnsi="Helvetica"/>
          <w:sz w:val="18"/>
          <w:szCs w:val="18"/>
        </w:rPr>
        <w:t xml:space="preserve">dipped </w:t>
      </w:r>
      <w:r w:rsidR="00563BB6">
        <w:rPr>
          <w:rFonts w:ascii="Helvetica" w:hAnsi="Helvetica"/>
          <w:sz w:val="18"/>
          <w:szCs w:val="18"/>
        </w:rPr>
        <w:t>nitrile</w:t>
      </w:r>
      <w:r w:rsidR="00E22E36">
        <w:rPr>
          <w:rFonts w:ascii="Helvetica" w:hAnsi="Helvetica"/>
          <w:sz w:val="18"/>
          <w:szCs w:val="18"/>
        </w:rPr>
        <w:t xml:space="preserve"> sandy palm coating. </w:t>
      </w:r>
      <w:r w:rsidR="00811414">
        <w:rPr>
          <w:rFonts w:ascii="Helvetica" w:hAnsi="Helvetica"/>
          <w:sz w:val="18"/>
          <w:szCs w:val="18"/>
        </w:rPr>
        <w:t>The water-resistant glove has a 13-</w:t>
      </w:r>
      <w:r w:rsidR="00FB1D2B">
        <w:rPr>
          <w:rFonts w:ascii="Helvetica" w:hAnsi="Helvetica"/>
          <w:sz w:val="18"/>
          <w:szCs w:val="18"/>
        </w:rPr>
        <w:t>gauge</w:t>
      </w:r>
      <w:r w:rsidR="00811414">
        <w:rPr>
          <w:rFonts w:ascii="Helvetica" w:hAnsi="Helvetica"/>
          <w:sz w:val="18"/>
          <w:szCs w:val="18"/>
        </w:rPr>
        <w:t xml:space="preserve"> polyester outer liner and a 10-</w:t>
      </w:r>
      <w:r w:rsidR="00FB1D2B">
        <w:rPr>
          <w:rFonts w:ascii="Helvetica" w:hAnsi="Helvetica"/>
          <w:sz w:val="18"/>
          <w:szCs w:val="18"/>
        </w:rPr>
        <w:t>gauge</w:t>
      </w:r>
      <w:r w:rsidR="00811414">
        <w:rPr>
          <w:rFonts w:ascii="Helvetica" w:hAnsi="Helvetica"/>
          <w:sz w:val="18"/>
          <w:szCs w:val="18"/>
        </w:rPr>
        <w:t xml:space="preserve"> acrylic inner liner for keeping hands safe from cuts and more.  The </w:t>
      </w:r>
      <w:r w:rsidR="00E72031">
        <w:rPr>
          <w:rFonts w:ascii="Helvetica" w:hAnsi="Helvetica"/>
          <w:sz w:val="18"/>
          <w:szCs w:val="18"/>
        </w:rPr>
        <w:t xml:space="preserve">hi-vis </w:t>
      </w:r>
      <w:r w:rsidR="00811414">
        <w:rPr>
          <w:rFonts w:ascii="Helvetica" w:hAnsi="Helvetica"/>
          <w:sz w:val="18"/>
          <w:szCs w:val="18"/>
        </w:rPr>
        <w:t xml:space="preserve">GL612C dipped glove </w:t>
      </w:r>
      <w:r w:rsidR="00895F54">
        <w:rPr>
          <w:rFonts w:ascii="Helvetica" w:hAnsi="Helvetica"/>
          <w:sz w:val="18"/>
          <w:szCs w:val="18"/>
        </w:rPr>
        <w:t>has</w:t>
      </w:r>
      <w:r w:rsidR="00811414">
        <w:rPr>
          <w:rFonts w:ascii="Helvetica" w:hAnsi="Helvetica"/>
          <w:sz w:val="18"/>
          <w:szCs w:val="18"/>
        </w:rPr>
        <w:t xml:space="preserve"> a </w:t>
      </w:r>
      <w:r w:rsidR="00563BB6">
        <w:rPr>
          <w:rFonts w:ascii="Helvetica" w:hAnsi="Helvetica"/>
          <w:sz w:val="18"/>
          <w:szCs w:val="18"/>
        </w:rPr>
        <w:t>nitrile</w:t>
      </w:r>
      <w:r w:rsidR="00811414">
        <w:rPr>
          <w:rFonts w:ascii="Helvetica" w:hAnsi="Helvetica"/>
          <w:sz w:val="18"/>
          <w:szCs w:val="18"/>
        </w:rPr>
        <w:t xml:space="preserve"> sandy dipped coating, </w:t>
      </w:r>
      <w:r w:rsidR="00895F54">
        <w:rPr>
          <w:rFonts w:ascii="Helvetica" w:hAnsi="Helvetica"/>
          <w:sz w:val="18"/>
          <w:szCs w:val="18"/>
        </w:rPr>
        <w:t xml:space="preserve">a </w:t>
      </w:r>
      <w:r w:rsidR="00811414">
        <w:rPr>
          <w:rFonts w:ascii="Helvetica" w:hAnsi="Helvetica"/>
          <w:sz w:val="18"/>
          <w:szCs w:val="18"/>
        </w:rPr>
        <w:t>13-</w:t>
      </w:r>
      <w:r w:rsidR="00FB1D2B">
        <w:rPr>
          <w:rFonts w:ascii="Helvetica" w:hAnsi="Helvetica"/>
          <w:sz w:val="18"/>
          <w:szCs w:val="18"/>
        </w:rPr>
        <w:t>gauge</w:t>
      </w:r>
      <w:r w:rsidR="00811414">
        <w:rPr>
          <w:rFonts w:ascii="Helvetica" w:hAnsi="Helvetica"/>
          <w:sz w:val="18"/>
          <w:szCs w:val="18"/>
        </w:rPr>
        <w:t xml:space="preserve"> HPPE outer liner as well as TPR</w:t>
      </w:r>
      <w:r w:rsidR="00FD46D2">
        <w:rPr>
          <w:rFonts w:ascii="Helvetica" w:hAnsi="Helvetica"/>
          <w:sz w:val="18"/>
          <w:szCs w:val="18"/>
        </w:rPr>
        <w:t xml:space="preserve"> for impact </w:t>
      </w:r>
      <w:r w:rsidR="009C2904">
        <w:rPr>
          <w:rFonts w:ascii="Helvetica" w:hAnsi="Helvetica"/>
          <w:sz w:val="18"/>
          <w:szCs w:val="18"/>
        </w:rPr>
        <w:t xml:space="preserve">protection </w:t>
      </w:r>
      <w:r w:rsidR="00811414">
        <w:rPr>
          <w:rFonts w:ascii="Helvetica" w:hAnsi="Helvetica"/>
          <w:sz w:val="18"/>
          <w:szCs w:val="18"/>
        </w:rPr>
        <w:t xml:space="preserve">and </w:t>
      </w:r>
      <w:r w:rsidR="00895F54">
        <w:rPr>
          <w:rFonts w:ascii="Helvetica" w:hAnsi="Helvetica"/>
          <w:sz w:val="18"/>
          <w:szCs w:val="18"/>
        </w:rPr>
        <w:t xml:space="preserve">a </w:t>
      </w:r>
      <w:r w:rsidR="00811414">
        <w:rPr>
          <w:rFonts w:ascii="Helvetica" w:hAnsi="Helvetica"/>
          <w:sz w:val="18"/>
          <w:szCs w:val="18"/>
        </w:rPr>
        <w:t xml:space="preserve">thumb saddle. </w:t>
      </w:r>
      <w:r w:rsidR="00895F54">
        <w:rPr>
          <w:rFonts w:ascii="Helvetica" w:hAnsi="Helvetica"/>
          <w:sz w:val="18"/>
          <w:szCs w:val="18"/>
        </w:rPr>
        <w:t xml:space="preserve">Whichever glove </w:t>
      </w:r>
      <w:r w:rsidR="00FD46D2">
        <w:rPr>
          <w:rFonts w:ascii="Helvetica" w:hAnsi="Helvetica"/>
          <w:sz w:val="18"/>
          <w:szCs w:val="18"/>
        </w:rPr>
        <w:t>workers</w:t>
      </w:r>
      <w:r w:rsidR="00895F54">
        <w:rPr>
          <w:rFonts w:ascii="Helvetica" w:hAnsi="Helvetica"/>
          <w:sz w:val="18"/>
          <w:szCs w:val="18"/>
        </w:rPr>
        <w:t xml:space="preserve"> choose</w:t>
      </w:r>
      <w:r w:rsidR="00FD46D2">
        <w:rPr>
          <w:rFonts w:ascii="Helvetica" w:hAnsi="Helvetica"/>
          <w:sz w:val="18"/>
          <w:szCs w:val="18"/>
        </w:rPr>
        <w:t>, you can</w:t>
      </w:r>
      <w:r w:rsidR="00895F54">
        <w:rPr>
          <w:rFonts w:ascii="Helvetica" w:hAnsi="Helvetica"/>
          <w:sz w:val="18"/>
          <w:szCs w:val="18"/>
        </w:rPr>
        <w:t xml:space="preserve"> trust </w:t>
      </w:r>
      <w:r w:rsidR="00FD46D2">
        <w:rPr>
          <w:rFonts w:ascii="Helvetica" w:hAnsi="Helvetica"/>
          <w:sz w:val="18"/>
          <w:szCs w:val="18"/>
        </w:rPr>
        <w:t>their hands will be well protected, paving the way for peak performance.</w:t>
      </w:r>
    </w:p>
    <w:p w14:paraId="61170C11" w14:textId="4C36CBC1" w:rsidR="00B66755" w:rsidRDefault="00B66755" w:rsidP="00A0069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</w:p>
    <w:p w14:paraId="6ECD9BCC" w14:textId="4C90C0FE" w:rsidR="00B66755" w:rsidRPr="00895F54" w:rsidRDefault="00B66755" w:rsidP="00B66755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 w:rsidRPr="00895F54">
        <w:rPr>
          <w:rFonts w:ascii="Helvetica" w:hAnsi="Helvetica"/>
          <w:sz w:val="18"/>
          <w:szCs w:val="18"/>
        </w:rPr>
        <w:t xml:space="preserve">Designed for use in a variety of fields from agriculture to construction to transportation (and more), </w:t>
      </w:r>
      <w:proofErr w:type="spellStart"/>
      <w:r w:rsidRPr="00895F54">
        <w:rPr>
          <w:rFonts w:ascii="Helvetica" w:hAnsi="Helvetica"/>
          <w:sz w:val="18"/>
          <w:szCs w:val="18"/>
        </w:rPr>
        <w:t>Pyramex’s</w:t>
      </w:r>
      <w:proofErr w:type="spellEnd"/>
      <w:r w:rsidRPr="00895F54">
        <w:rPr>
          <w:rFonts w:ascii="Helvetica" w:hAnsi="Helvetica"/>
          <w:sz w:val="18"/>
          <w:szCs w:val="18"/>
        </w:rPr>
        <w:t xml:space="preserve"> new GL2006K or GL4003K Insulated Leather Driver gloves will keep you warm on the job this winter. The GL2006K model is made from value shoulder grain cowhide with a warm fleece inner lining.  The GL4003K model is crafted from select grain pigskin with a fleece liner. Both gloves feature a </w:t>
      </w:r>
      <w:proofErr w:type="spellStart"/>
      <w:r w:rsidR="00563BB6">
        <w:rPr>
          <w:rFonts w:ascii="Helvetica" w:hAnsi="Helvetica"/>
          <w:sz w:val="18"/>
          <w:szCs w:val="18"/>
        </w:rPr>
        <w:t>g</w:t>
      </w:r>
      <w:r w:rsidRPr="00895F54">
        <w:rPr>
          <w:rFonts w:ascii="Helvetica" w:hAnsi="Helvetica"/>
          <w:sz w:val="18"/>
          <w:szCs w:val="18"/>
        </w:rPr>
        <w:t>unn</w:t>
      </w:r>
      <w:proofErr w:type="spellEnd"/>
      <w:r w:rsidRPr="00895F54">
        <w:rPr>
          <w:rFonts w:ascii="Helvetica" w:hAnsi="Helvetica"/>
          <w:sz w:val="18"/>
          <w:szCs w:val="18"/>
        </w:rPr>
        <w:t xml:space="preserve"> cut and keystone thumb for good mobility and a perfect fit.</w:t>
      </w:r>
    </w:p>
    <w:p w14:paraId="3214C9BE" w14:textId="628C4295" w:rsidR="00E72031" w:rsidRDefault="00E72031" w:rsidP="00B66755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sz w:val="18"/>
          <w:szCs w:val="18"/>
        </w:rPr>
      </w:pPr>
    </w:p>
    <w:p w14:paraId="39E32FB0" w14:textId="3AEC631E" w:rsidR="00E72031" w:rsidRPr="00895F54" w:rsidRDefault="00E72031" w:rsidP="00A0069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 w:rsidRPr="00895F54">
        <w:rPr>
          <w:rFonts w:ascii="Helvetica" w:hAnsi="Helvetica"/>
          <w:sz w:val="18"/>
          <w:szCs w:val="18"/>
        </w:rPr>
        <w:t>Part of the company’s Insulated Corded glove series, model GL804C is constructed with a strategic blend of corded cotton, fleece, spandex and TPR</w:t>
      </w:r>
      <w:r w:rsidR="00895F54">
        <w:rPr>
          <w:rFonts w:ascii="Helvetica" w:hAnsi="Helvetica"/>
          <w:sz w:val="18"/>
          <w:szCs w:val="18"/>
        </w:rPr>
        <w:t xml:space="preserve"> for impact protection</w:t>
      </w:r>
      <w:r w:rsidRPr="00895F54">
        <w:rPr>
          <w:rFonts w:ascii="Helvetica" w:hAnsi="Helvetica"/>
          <w:sz w:val="18"/>
          <w:szCs w:val="18"/>
        </w:rPr>
        <w:t xml:space="preserve"> – making </w:t>
      </w:r>
      <w:r w:rsidR="00895F54">
        <w:rPr>
          <w:rFonts w:ascii="Helvetica" w:hAnsi="Helvetica"/>
          <w:sz w:val="18"/>
          <w:szCs w:val="18"/>
        </w:rPr>
        <w:t>it ideal</w:t>
      </w:r>
      <w:r w:rsidRPr="00895F54">
        <w:rPr>
          <w:rFonts w:ascii="Helvetica" w:hAnsi="Helvetica"/>
          <w:sz w:val="18"/>
          <w:szCs w:val="18"/>
        </w:rPr>
        <w:t xml:space="preserve"> for workers in oil rigging, mechanical, mining and more. The hi-vis glove incorporates a green corded cotton palm with a polyester inner liner, protecting hands from the cold on contact. The water-resistant glove also</w:t>
      </w:r>
      <w:r w:rsidR="00895F54">
        <w:rPr>
          <w:rFonts w:ascii="Helvetica" w:hAnsi="Helvetica"/>
          <w:sz w:val="18"/>
          <w:szCs w:val="18"/>
        </w:rPr>
        <w:t xml:space="preserve"> incorporates</w:t>
      </w:r>
      <w:r w:rsidRPr="00895F54">
        <w:rPr>
          <w:rFonts w:ascii="Helvetica" w:hAnsi="Helvetica"/>
          <w:sz w:val="18"/>
          <w:szCs w:val="18"/>
        </w:rPr>
        <w:t xml:space="preserve"> a hook and loop closure</w:t>
      </w:r>
      <w:r w:rsidR="00895F54">
        <w:rPr>
          <w:rFonts w:ascii="Helvetica" w:hAnsi="Helvetica"/>
          <w:sz w:val="18"/>
          <w:szCs w:val="18"/>
        </w:rPr>
        <w:t xml:space="preserve"> </w:t>
      </w:r>
      <w:r w:rsidRPr="00895F54">
        <w:rPr>
          <w:rFonts w:ascii="Helvetica" w:hAnsi="Helvetica"/>
          <w:sz w:val="18"/>
          <w:szCs w:val="18"/>
        </w:rPr>
        <w:t>and thumb saddle.  The glove is rated to ANSI/ISEA 105-2016 – Cut A2, Puncture 4 and Abrasion safety standards. It’s also rated ANSI/ISEA 138-2019 -Impact 1, as well as EN388:2016-1322BP and EN511:2006-111.</w:t>
      </w:r>
    </w:p>
    <w:p w14:paraId="7BB1829B" w14:textId="63EC648D" w:rsidR="00B66755" w:rsidRPr="00895F54" w:rsidRDefault="00B66755" w:rsidP="00895F54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sz w:val="18"/>
          <w:szCs w:val="18"/>
        </w:rPr>
      </w:pPr>
    </w:p>
    <w:p w14:paraId="7EDA52F4" w14:textId="61E1B4E4" w:rsidR="00B66755" w:rsidRPr="00895F54" w:rsidRDefault="00FD46D2" w:rsidP="00A0069F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Each of these </w:t>
      </w:r>
      <w:r w:rsidR="00B66755" w:rsidRPr="00895F54">
        <w:rPr>
          <w:rFonts w:ascii="Helvetica" w:hAnsi="Helvetica"/>
          <w:sz w:val="18"/>
          <w:szCs w:val="18"/>
        </w:rPr>
        <w:t xml:space="preserve">new </w:t>
      </w:r>
      <w:proofErr w:type="spellStart"/>
      <w:r w:rsidR="00B66755" w:rsidRPr="00895F54">
        <w:rPr>
          <w:rFonts w:ascii="Helvetica" w:hAnsi="Helvetica"/>
          <w:sz w:val="18"/>
          <w:szCs w:val="18"/>
        </w:rPr>
        <w:t>Pyramex</w:t>
      </w:r>
      <w:proofErr w:type="spellEnd"/>
      <w:r w:rsidR="00B66755" w:rsidRPr="00895F5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insulated winter </w:t>
      </w:r>
      <w:r w:rsidR="00B66755" w:rsidRPr="00895F54">
        <w:rPr>
          <w:rFonts w:ascii="Helvetica" w:hAnsi="Helvetica"/>
          <w:sz w:val="18"/>
          <w:szCs w:val="18"/>
        </w:rPr>
        <w:t>glove</w:t>
      </w:r>
      <w:r>
        <w:rPr>
          <w:rFonts w:ascii="Helvetica" w:hAnsi="Helvetica"/>
          <w:sz w:val="18"/>
          <w:szCs w:val="18"/>
        </w:rPr>
        <w:t xml:space="preserve"> models</w:t>
      </w:r>
      <w:r w:rsidR="00B66755" w:rsidRPr="00895F54">
        <w:rPr>
          <w:rFonts w:ascii="Helvetica" w:hAnsi="Helvetica"/>
          <w:sz w:val="18"/>
          <w:szCs w:val="18"/>
        </w:rPr>
        <w:t xml:space="preserve"> are available in sizes S-2XL. </w:t>
      </w:r>
    </w:p>
    <w:p w14:paraId="44EEB417" w14:textId="77777777" w:rsidR="00A0069F" w:rsidRPr="00854677" w:rsidRDefault="00A0069F" w:rsidP="00A0069F">
      <w:pPr>
        <w:pStyle w:val="BalloonText"/>
        <w:tabs>
          <w:tab w:val="left" w:pos="933"/>
          <w:tab w:val="left" w:pos="1507"/>
          <w:tab w:val="left" w:pos="1733"/>
        </w:tabs>
        <w:rPr>
          <w:rFonts w:ascii="Helvetica" w:hAnsi="Helvetica"/>
          <w:sz w:val="15"/>
          <w:szCs w:val="15"/>
        </w:rPr>
      </w:pPr>
    </w:p>
    <w:p w14:paraId="43565F56" w14:textId="033746AB" w:rsidR="000B10EE" w:rsidRDefault="000B10EE" w:rsidP="000B10EE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/>
          <w:sz w:val="18"/>
          <w:szCs w:val="18"/>
        </w:rPr>
      </w:pPr>
      <w:proofErr w:type="spellStart"/>
      <w:r w:rsidRPr="000B10EE">
        <w:rPr>
          <w:rFonts w:ascii="Helvetica" w:hAnsi="Helvetica"/>
          <w:color w:val="000000"/>
          <w:sz w:val="18"/>
          <w:szCs w:val="18"/>
        </w:rPr>
        <w:t>Pyramex</w:t>
      </w:r>
      <w:proofErr w:type="spellEnd"/>
      <w:r w:rsidRPr="000B10EE">
        <w:rPr>
          <w:rFonts w:ascii="Helvetica" w:hAnsi="Helvetica"/>
          <w:color w:val="000000"/>
          <w:sz w:val="18"/>
          <w:szCs w:val="18"/>
        </w:rPr>
        <w:t xml:space="preserve"> Safety delivers high quality safety products through its innovative and stylish product lines.  The company designs and manufactures a variety of personal protective equipment from eye, head, hand, welding, </w:t>
      </w:r>
      <w:proofErr w:type="gramStart"/>
      <w:r w:rsidRPr="000B10EE">
        <w:rPr>
          <w:rFonts w:ascii="Helvetica" w:hAnsi="Helvetica"/>
          <w:color w:val="000000"/>
          <w:sz w:val="18"/>
          <w:szCs w:val="18"/>
        </w:rPr>
        <w:t>cooling</w:t>
      </w:r>
      <w:proofErr w:type="gramEnd"/>
      <w:r w:rsidRPr="000B10EE">
        <w:rPr>
          <w:rFonts w:ascii="Helvetica" w:hAnsi="Helvetica"/>
          <w:color w:val="000000"/>
          <w:sz w:val="18"/>
          <w:szCs w:val="18"/>
        </w:rPr>
        <w:t xml:space="preserve"> and hearing protection to hi-vis work wear, respirators and ergonomic gear. Founded in 1991, the company has more than </w:t>
      </w:r>
      <w:r w:rsidR="00E76DE9">
        <w:rPr>
          <w:rFonts w:ascii="Helvetica" w:hAnsi="Helvetica"/>
          <w:color w:val="000000"/>
          <w:sz w:val="18"/>
          <w:szCs w:val="18"/>
        </w:rPr>
        <w:t>3</w:t>
      </w:r>
      <w:r w:rsidRPr="000B10EE">
        <w:rPr>
          <w:rFonts w:ascii="Helvetica" w:hAnsi="Helvetica"/>
          <w:color w:val="000000"/>
          <w:sz w:val="18"/>
          <w:szCs w:val="18"/>
        </w:rPr>
        <w:t>,000 distributors in over 6</w:t>
      </w:r>
      <w:r w:rsidR="00E76DE9">
        <w:rPr>
          <w:rFonts w:ascii="Helvetica" w:hAnsi="Helvetica"/>
          <w:color w:val="000000"/>
          <w:sz w:val="18"/>
          <w:szCs w:val="18"/>
        </w:rPr>
        <w:t>5</w:t>
      </w:r>
      <w:r w:rsidR="00E76DE9">
        <w:rPr>
          <w:rStyle w:val="CommentReference"/>
          <w:rFonts w:ascii="Calibri" w:hAnsi="Calibri" w:cs="Times New Roman"/>
        </w:rPr>
        <w:t xml:space="preserve"> </w:t>
      </w:r>
      <w:r w:rsidR="00E76DE9">
        <w:rPr>
          <w:rFonts w:ascii="Helvetica" w:hAnsi="Helvetica"/>
          <w:color w:val="000000"/>
          <w:sz w:val="18"/>
          <w:szCs w:val="18"/>
        </w:rPr>
        <w:t>co</w:t>
      </w:r>
      <w:r w:rsidRPr="000B10EE">
        <w:rPr>
          <w:rFonts w:ascii="Helvetica" w:hAnsi="Helvetica"/>
          <w:color w:val="000000"/>
          <w:sz w:val="18"/>
          <w:szCs w:val="18"/>
        </w:rPr>
        <w:t xml:space="preserve">untries and is committed to investing countless hours to research, design and testing to ensure </w:t>
      </w:r>
      <w:proofErr w:type="spellStart"/>
      <w:r w:rsidRPr="000B10EE">
        <w:rPr>
          <w:rFonts w:ascii="Helvetica" w:hAnsi="Helvetica"/>
          <w:color w:val="000000"/>
          <w:sz w:val="18"/>
          <w:szCs w:val="18"/>
        </w:rPr>
        <w:t>Pyramex</w:t>
      </w:r>
      <w:proofErr w:type="spellEnd"/>
      <w:r w:rsidRPr="000B10EE">
        <w:rPr>
          <w:rFonts w:ascii="Helvetica" w:hAnsi="Helvetica"/>
          <w:color w:val="000000"/>
          <w:sz w:val="18"/>
          <w:szCs w:val="18"/>
        </w:rPr>
        <w:t xml:space="preserve"> products meet the highest industry safety standards. To learn more about </w:t>
      </w:r>
      <w:proofErr w:type="spellStart"/>
      <w:r w:rsidRPr="000B10EE">
        <w:rPr>
          <w:rFonts w:ascii="Helvetica" w:hAnsi="Helvetica"/>
          <w:color w:val="000000"/>
          <w:sz w:val="18"/>
          <w:szCs w:val="18"/>
        </w:rPr>
        <w:t>Pyramex</w:t>
      </w:r>
      <w:proofErr w:type="spellEnd"/>
      <w:r w:rsidRPr="000B10EE">
        <w:rPr>
          <w:rFonts w:ascii="Helvetica" w:hAnsi="Helvetica"/>
          <w:color w:val="000000"/>
          <w:sz w:val="18"/>
          <w:szCs w:val="18"/>
        </w:rPr>
        <w:t xml:space="preserve"> Safety, go to </w:t>
      </w:r>
      <w:hyperlink r:id="rId11" w:history="1">
        <w:r w:rsidRPr="000B10EE">
          <w:rPr>
            <w:rStyle w:val="Hyperlink"/>
            <w:rFonts w:ascii="Helvetica" w:hAnsi="Helvetica"/>
            <w:color w:val="000000"/>
            <w:sz w:val="18"/>
            <w:szCs w:val="18"/>
          </w:rPr>
          <w:t>www.pyramexsafety.com</w:t>
        </w:r>
      </w:hyperlink>
      <w:r w:rsidRPr="000B10EE">
        <w:rPr>
          <w:rFonts w:ascii="Helvetica" w:hAnsi="Helvetica"/>
          <w:color w:val="000000"/>
          <w:sz w:val="18"/>
          <w:szCs w:val="18"/>
        </w:rPr>
        <w:t xml:space="preserve">.  </w:t>
      </w:r>
    </w:p>
    <w:p w14:paraId="7A9EC3B1" w14:textId="37C658A3" w:rsidR="00D640A1" w:rsidRDefault="00D640A1" w:rsidP="000B10EE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/>
          <w:sz w:val="18"/>
          <w:szCs w:val="18"/>
        </w:rPr>
      </w:pPr>
    </w:p>
    <w:p w14:paraId="5F6FA96F" w14:textId="77777777" w:rsidR="00D640A1" w:rsidRPr="00DB2F31" w:rsidRDefault="00D640A1" w:rsidP="00D640A1">
      <w:pPr>
        <w:pStyle w:val="Footer"/>
        <w:ind w:left="-540"/>
        <w:rPr>
          <w:rFonts w:ascii="Helvetica" w:hAnsi="Helvetica"/>
          <w:i/>
          <w:color w:val="000000"/>
          <w:sz w:val="16"/>
          <w:szCs w:val="16"/>
        </w:rPr>
      </w:pPr>
      <w:r w:rsidRPr="00DB2F31">
        <w:rPr>
          <w:rFonts w:ascii="Helvetica" w:hAnsi="Helvetica"/>
          <w:b/>
          <w:bCs/>
          <w:i/>
          <w:color w:val="000000"/>
          <w:sz w:val="16"/>
          <w:szCs w:val="16"/>
        </w:rPr>
        <w:lastRenderedPageBreak/>
        <w:t xml:space="preserve">Editor’s Note: For downloadable hi-res photos and press releases, please visit the Full-Throttle online </w:t>
      </w:r>
      <w:hyperlink r:id="rId12" w:history="1">
        <w:r w:rsidRPr="00DB2F31">
          <w:rPr>
            <w:rStyle w:val="Hyperlink"/>
            <w:rFonts w:ascii="Helvetica" w:hAnsi="Helvetica"/>
            <w:i/>
            <w:color w:val="000000"/>
            <w:sz w:val="16"/>
            <w:szCs w:val="16"/>
          </w:rPr>
          <w:t>press room</w:t>
        </w:r>
      </w:hyperlink>
      <w:r w:rsidRPr="00DB2F31">
        <w:rPr>
          <w:rFonts w:ascii="Helvetica" w:hAnsi="Helvetica"/>
          <w:b/>
          <w:bCs/>
          <w:i/>
          <w:color w:val="000000"/>
          <w:sz w:val="16"/>
          <w:szCs w:val="16"/>
        </w:rPr>
        <w:t xml:space="preserve">. </w:t>
      </w:r>
    </w:p>
    <w:p w14:paraId="4F432F05" w14:textId="77777777" w:rsidR="00D640A1" w:rsidRPr="000B10EE" w:rsidRDefault="00D640A1" w:rsidP="000B10EE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color w:val="000000"/>
          <w:sz w:val="18"/>
          <w:szCs w:val="18"/>
        </w:rPr>
      </w:pPr>
    </w:p>
    <w:p w14:paraId="759D8194" w14:textId="77777777" w:rsidR="00A0069F" w:rsidRPr="00854677" w:rsidRDefault="00A0069F" w:rsidP="004C4935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5"/>
          <w:szCs w:val="15"/>
        </w:rPr>
      </w:pPr>
    </w:p>
    <w:p w14:paraId="61F1110D" w14:textId="59C3E043" w:rsidR="00854677" w:rsidRDefault="00611207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8"/>
          <w:szCs w:val="18"/>
        </w:rPr>
      </w:pPr>
      <w:r w:rsidRPr="00205BFE">
        <w:rPr>
          <w:rFonts w:ascii="Helvetica" w:hAnsi="Helvetica"/>
          <w:i/>
          <w:color w:val="000000"/>
          <w:sz w:val="18"/>
          <w:szCs w:val="18"/>
        </w:rPr>
        <w:t xml:space="preserve">Connect with </w:t>
      </w:r>
      <w:proofErr w:type="spellStart"/>
      <w:r w:rsidRPr="00205BFE">
        <w:rPr>
          <w:rFonts w:ascii="Helvetica" w:hAnsi="Helvetica"/>
          <w:i/>
          <w:color w:val="000000"/>
          <w:sz w:val="18"/>
          <w:szCs w:val="18"/>
        </w:rPr>
        <w:t>Pyramex</w:t>
      </w:r>
      <w:proofErr w:type="spellEnd"/>
      <w:r w:rsidRPr="00205BFE">
        <w:rPr>
          <w:rFonts w:ascii="Helvetica" w:hAnsi="Helvetica"/>
          <w:i/>
          <w:color w:val="000000"/>
          <w:sz w:val="18"/>
          <w:szCs w:val="18"/>
        </w:rPr>
        <w:t xml:space="preserve"> on social media:</w:t>
      </w:r>
    </w:p>
    <w:p w14:paraId="4A7F5B7B" w14:textId="77777777" w:rsidR="00D640A1" w:rsidRDefault="00D640A1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8"/>
          <w:szCs w:val="18"/>
        </w:rPr>
      </w:pPr>
    </w:p>
    <w:p w14:paraId="032C7CBD" w14:textId="327579BD" w:rsidR="004613C8" w:rsidRPr="00854677" w:rsidRDefault="00611207" w:rsidP="00854677">
      <w:pPr>
        <w:pStyle w:val="BalloonText"/>
        <w:tabs>
          <w:tab w:val="left" w:pos="933"/>
          <w:tab w:val="left" w:pos="1507"/>
          <w:tab w:val="left" w:pos="1733"/>
        </w:tabs>
        <w:ind w:left="-547"/>
        <w:rPr>
          <w:rFonts w:ascii="Helvetica" w:hAnsi="Helvetica"/>
          <w:i/>
          <w:color w:val="000000"/>
          <w:sz w:val="18"/>
          <w:szCs w:val="18"/>
        </w:rPr>
      </w:pPr>
      <w:r w:rsidRPr="00DB2F31">
        <w:rPr>
          <w:rFonts w:ascii="Helvetica" w:hAnsi="Helvetica"/>
          <w:b/>
          <w:i/>
          <w:noProof/>
          <w:color w:val="000000"/>
          <w:sz w:val="19"/>
          <w:szCs w:val="19"/>
        </w:rPr>
        <w:drawing>
          <wp:inline distT="0" distB="0" distL="0" distR="0" wp14:anchorId="53BDD66B" wp14:editId="34D7B34B">
            <wp:extent cx="304800" cy="304800"/>
            <wp:effectExtent l="0" t="0" r="0" b="0"/>
            <wp:docPr id="1" name="Picture 1" descr="Description: facebook[2]">
              <a:hlinkClick xmlns:a="http://schemas.openxmlformats.org/drawingml/2006/main" r:id="rId13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[2]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F31"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 w:rsidRPr="00DB2F31">
        <w:rPr>
          <w:rStyle w:val="Strong"/>
          <w:rFonts w:ascii="Helvetica" w:hAnsi="Helvetica"/>
          <w:i/>
          <w:noProof/>
          <w:color w:val="000000"/>
          <w:sz w:val="19"/>
          <w:szCs w:val="19"/>
        </w:rPr>
        <w:drawing>
          <wp:inline distT="0" distB="0" distL="0" distR="0" wp14:anchorId="520617B7" wp14:editId="4EC8AEA8">
            <wp:extent cx="304800" cy="304800"/>
            <wp:effectExtent l="0" t="0" r="0" b="0"/>
            <wp:docPr id="2" name="Picture 2" descr="Instagram_App_Large_May2016_200">
              <a:hlinkClick xmlns:a="http://schemas.openxmlformats.org/drawingml/2006/main" r:id="rId15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_App_Large_May2016_200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2F31"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 w:rsidRPr="00DB2F31">
        <w:rPr>
          <w:rStyle w:val="Strong"/>
          <w:rFonts w:ascii="Helvetica" w:hAnsi="Helvetica"/>
          <w:i/>
          <w:noProof/>
          <w:color w:val="000000"/>
          <w:sz w:val="19"/>
          <w:szCs w:val="19"/>
        </w:rPr>
        <w:drawing>
          <wp:inline distT="0" distB="0" distL="0" distR="0" wp14:anchorId="03E14172" wp14:editId="739860CB">
            <wp:extent cx="304800" cy="304800"/>
            <wp:effectExtent l="0" t="0" r="0" b="0"/>
            <wp:docPr id="3" name="Picture 3" descr="youtube">
              <a:hlinkClick xmlns:a="http://schemas.openxmlformats.org/drawingml/2006/main" r:id="rId1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ube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color w:val="000000"/>
          <w:sz w:val="19"/>
          <w:szCs w:val="19"/>
        </w:rPr>
        <w:drawing>
          <wp:inline distT="0" distB="0" distL="0" distR="0" wp14:anchorId="37C6364C" wp14:editId="4A1DC079">
            <wp:extent cx="301752" cy="301752"/>
            <wp:effectExtent l="0" t="0" r="3175" b="3175"/>
            <wp:docPr id="4" name="Picture 4" descr="Icon&#10;&#10;Description automatically generate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>
                      <a:hlinkClick r:id="rId19"/>
                    </pic:cNvPr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rong"/>
          <w:rFonts w:ascii="Helvetica" w:hAnsi="Helvetica"/>
          <w:i/>
          <w:color w:val="000000"/>
          <w:sz w:val="19"/>
          <w:szCs w:val="19"/>
        </w:rPr>
        <w:t xml:space="preserve"> </w:t>
      </w:r>
      <w:r>
        <w:rPr>
          <w:rFonts w:ascii="Helvetica" w:hAnsi="Helvetica"/>
          <w:b/>
          <w:bCs/>
          <w:i/>
          <w:noProof/>
          <w:color w:val="000000"/>
          <w:sz w:val="19"/>
          <w:szCs w:val="19"/>
        </w:rPr>
        <w:drawing>
          <wp:inline distT="0" distB="0" distL="0" distR="0" wp14:anchorId="726DCB01" wp14:editId="7911D886">
            <wp:extent cx="301752" cy="301752"/>
            <wp:effectExtent l="0" t="0" r="3175" b="3175"/>
            <wp:docPr id="5" name="Picture 5" descr="Icon&#10;&#10;Description automatically generated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>
                      <a:hlinkClick r:id="rId21"/>
                    </pic:cNvPr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13C8" w:rsidRPr="00854677" w:rsidSect="00AB271B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67261" w14:textId="77777777" w:rsidR="003A3052" w:rsidRDefault="003A3052">
      <w:pPr>
        <w:spacing w:after="0" w:line="240" w:lineRule="auto"/>
      </w:pPr>
      <w:r>
        <w:separator/>
      </w:r>
    </w:p>
  </w:endnote>
  <w:endnote w:type="continuationSeparator" w:id="0">
    <w:p w14:paraId="50B6DD3F" w14:textId="77777777" w:rsidR="003A3052" w:rsidRDefault="003A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80C5" w14:textId="57CCE920" w:rsidR="00D640A1" w:rsidRPr="00D640A1" w:rsidRDefault="00D640A1" w:rsidP="00D640A1">
    <w:pPr>
      <w:pStyle w:val="Footer"/>
      <w:jc w:val="center"/>
      <w:rPr>
        <w:rFonts w:ascii="Helvetica" w:hAnsi="Helvetica"/>
        <w:i/>
        <w:iCs/>
        <w:sz w:val="16"/>
        <w:szCs w:val="16"/>
      </w:rPr>
    </w:pPr>
    <w:r w:rsidRPr="00D640A1">
      <w:rPr>
        <w:rFonts w:ascii="Helvetica" w:hAnsi="Helvetica"/>
        <w:i/>
        <w:iCs/>
        <w:sz w:val="16"/>
        <w:szCs w:val="16"/>
      </w:rPr>
      <w:noBreakHyphen/>
      <w:t xml:space="preserve"> Continued on Reverse </w:t>
    </w:r>
    <w:r w:rsidRPr="00D640A1">
      <w:rPr>
        <w:rFonts w:ascii="Helvetica" w:hAnsi="Helvetica"/>
        <w:i/>
        <w:iCs/>
        <w:sz w:val="16"/>
        <w:szCs w:val="16"/>
      </w:rPr>
      <w:noBreak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ECAC" w14:textId="77777777" w:rsidR="003A3052" w:rsidRDefault="003A3052">
      <w:pPr>
        <w:spacing w:after="0" w:line="240" w:lineRule="auto"/>
      </w:pPr>
      <w:r>
        <w:separator/>
      </w:r>
    </w:p>
  </w:footnote>
  <w:footnote w:type="continuationSeparator" w:id="0">
    <w:p w14:paraId="6043BB71" w14:textId="77777777" w:rsidR="003A3052" w:rsidRDefault="003A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0367" w14:textId="72946BE2" w:rsidR="004613C8" w:rsidRDefault="001F76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FBADF2" wp14:editId="69B86A41">
          <wp:simplePos x="0" y="0"/>
          <wp:positionH relativeFrom="margin">
            <wp:posOffset>-653143</wp:posOffset>
          </wp:positionH>
          <wp:positionV relativeFrom="paragraph">
            <wp:posOffset>-65224</wp:posOffset>
          </wp:positionV>
          <wp:extent cx="7315200" cy="1490345"/>
          <wp:effectExtent l="0" t="0" r="0" b="0"/>
          <wp:wrapSquare wrapText="bothSides"/>
          <wp:docPr id="6" name="Picture 1" descr="Pyramex_header_tagline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ramex_header_tagline_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49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C8"/>
    <w:rsid w:val="000036CC"/>
    <w:rsid w:val="00005B9A"/>
    <w:rsid w:val="00034DD8"/>
    <w:rsid w:val="0004595A"/>
    <w:rsid w:val="000A3D4B"/>
    <w:rsid w:val="000B10EE"/>
    <w:rsid w:val="000D0569"/>
    <w:rsid w:val="000F7CDB"/>
    <w:rsid w:val="0019289B"/>
    <w:rsid w:val="001A5878"/>
    <w:rsid w:val="001B69A2"/>
    <w:rsid w:val="001C0C69"/>
    <w:rsid w:val="001C6B45"/>
    <w:rsid w:val="001E195F"/>
    <w:rsid w:val="001F585A"/>
    <w:rsid w:val="001F7633"/>
    <w:rsid w:val="00271C94"/>
    <w:rsid w:val="00300437"/>
    <w:rsid w:val="00331E90"/>
    <w:rsid w:val="00355CC4"/>
    <w:rsid w:val="003A02D6"/>
    <w:rsid w:val="003A3052"/>
    <w:rsid w:val="003C4041"/>
    <w:rsid w:val="003C7462"/>
    <w:rsid w:val="003E02FA"/>
    <w:rsid w:val="004613C8"/>
    <w:rsid w:val="004C4935"/>
    <w:rsid w:val="004E4908"/>
    <w:rsid w:val="00561E85"/>
    <w:rsid w:val="00563BB6"/>
    <w:rsid w:val="005D5DF3"/>
    <w:rsid w:val="005F29E8"/>
    <w:rsid w:val="00610434"/>
    <w:rsid w:val="00611207"/>
    <w:rsid w:val="0067432B"/>
    <w:rsid w:val="007070E8"/>
    <w:rsid w:val="007209A9"/>
    <w:rsid w:val="0073459D"/>
    <w:rsid w:val="007446D7"/>
    <w:rsid w:val="0077192B"/>
    <w:rsid w:val="007C5DF5"/>
    <w:rsid w:val="007D37AC"/>
    <w:rsid w:val="00811414"/>
    <w:rsid w:val="00840513"/>
    <w:rsid w:val="00854677"/>
    <w:rsid w:val="0086200F"/>
    <w:rsid w:val="00874B0F"/>
    <w:rsid w:val="0089349F"/>
    <w:rsid w:val="00895F54"/>
    <w:rsid w:val="008B7EFA"/>
    <w:rsid w:val="008D1761"/>
    <w:rsid w:val="008D5223"/>
    <w:rsid w:val="00934B6D"/>
    <w:rsid w:val="009371CB"/>
    <w:rsid w:val="009C2904"/>
    <w:rsid w:val="00A0069F"/>
    <w:rsid w:val="00A35CC8"/>
    <w:rsid w:val="00A750C6"/>
    <w:rsid w:val="00A86B4A"/>
    <w:rsid w:val="00AB10BF"/>
    <w:rsid w:val="00AB271B"/>
    <w:rsid w:val="00B02853"/>
    <w:rsid w:val="00B1025A"/>
    <w:rsid w:val="00B51773"/>
    <w:rsid w:val="00B66755"/>
    <w:rsid w:val="00B75DFD"/>
    <w:rsid w:val="00BD2F65"/>
    <w:rsid w:val="00C64FE1"/>
    <w:rsid w:val="00D460B8"/>
    <w:rsid w:val="00D640A1"/>
    <w:rsid w:val="00DB5A9C"/>
    <w:rsid w:val="00DC79D5"/>
    <w:rsid w:val="00DE4F63"/>
    <w:rsid w:val="00E11AA6"/>
    <w:rsid w:val="00E22E36"/>
    <w:rsid w:val="00E40022"/>
    <w:rsid w:val="00E600F3"/>
    <w:rsid w:val="00E72031"/>
    <w:rsid w:val="00E76DE9"/>
    <w:rsid w:val="00E93848"/>
    <w:rsid w:val="00EC35EA"/>
    <w:rsid w:val="00EE76A1"/>
    <w:rsid w:val="00F72674"/>
    <w:rsid w:val="00FB1D2B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FA66"/>
  <w15:docId w15:val="{E9A44E30-F653-4816-B1EF-F1DDFB51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70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517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25170"/>
  </w:style>
  <w:style w:type="paragraph" w:styleId="Footer">
    <w:name w:val="footer"/>
    <w:basedOn w:val="Normal"/>
    <w:link w:val="FooterChar"/>
    <w:unhideWhenUsed/>
    <w:rsid w:val="00A2517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A25170"/>
  </w:style>
  <w:style w:type="paragraph" w:styleId="BalloonText">
    <w:name w:val="Balloon Text"/>
    <w:basedOn w:val="Normal"/>
    <w:link w:val="BalloonTextChar"/>
    <w:unhideWhenUsed/>
    <w:rsid w:val="00A25170"/>
    <w:pPr>
      <w:spacing w:after="0" w:line="240" w:lineRule="auto"/>
    </w:pPr>
    <w:rPr>
      <w:rFonts w:ascii="Tahoma" w:hAnsi="Tahoma" w:cs="Palatin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170"/>
    <w:rPr>
      <w:rFonts w:ascii="Tahoma" w:eastAsia="Calibri" w:hAnsi="Tahoma" w:cs="Palatino"/>
      <w:sz w:val="16"/>
      <w:szCs w:val="16"/>
    </w:rPr>
  </w:style>
  <w:style w:type="character" w:styleId="Strong">
    <w:name w:val="Strong"/>
    <w:uiPriority w:val="22"/>
    <w:qFormat/>
    <w:rsid w:val="00A25170"/>
    <w:rPr>
      <w:b/>
      <w:bCs/>
    </w:rPr>
  </w:style>
  <w:style w:type="character" w:styleId="Hyperlink">
    <w:name w:val="Hyperlink"/>
    <w:rsid w:val="00A2517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25170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4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B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B8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70E8"/>
    <w:rPr>
      <w:color w:val="605E5C"/>
      <w:shd w:val="clear" w:color="auto" w:fill="E1DFDD"/>
    </w:rPr>
  </w:style>
  <w:style w:type="paragraph" w:customStyle="1" w:styleId="Text">
    <w:name w:val="Text"/>
    <w:aliases w:val="t"/>
    <w:basedOn w:val="Normal"/>
    <w:rsid w:val="00A0069F"/>
    <w:pPr>
      <w:spacing w:after="0" w:line="240" w:lineRule="auto"/>
    </w:pPr>
    <w:rPr>
      <w:rFonts w:ascii="Courier" w:eastAsia="Times New Roman" w:hAnsi="Courier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goonik.com/january-safety-tips-how-best-to-avoid-hand-injuries/" TargetMode="External"/><Relationship Id="rId13" Type="http://schemas.openxmlformats.org/officeDocument/2006/relationships/hyperlink" Target="https://www.facebook.com/PyramexSafety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witter.com/Pyrame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ull-throttlecom.com/press-room/index.php" TargetMode="External"/><Relationship Id="rId17" Type="http://schemas.openxmlformats.org/officeDocument/2006/relationships/hyperlink" Target="https://www.youtube.com/user/PyramexSafet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yramexsafety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yramexsafety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pyramexsafety.com/" TargetMode="External"/><Relationship Id="rId19" Type="http://schemas.openxmlformats.org/officeDocument/2006/relationships/hyperlink" Target="https://www.linkedin.com/company/pyramex-safety-produc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stoday.com/archive/article/21912187/study-gloves-significantly-reduce-risk-of-occupational-hand-injuries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zufY6wEmzUWV+ahOUSnFHFk7JA==">AMUW2mWpkJNnwiNuTs1LisADFGFoYydoX/RRdkcGIcuuB/I4VblOJRdJXRRT4nFe4rwNuqfyYYLz33aiHmt3qIIE6eZCNp8ltp/rnp+MEDC7m2iKY8o00LQ=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DB60677-B7FD-4C43-8EC2-39E7A0B3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Stanton</dc:creator>
  <cp:lastModifiedBy>Kimberly Stanton</cp:lastModifiedBy>
  <cp:revision>2</cp:revision>
  <dcterms:created xsi:type="dcterms:W3CDTF">2021-09-20T04:04:00Z</dcterms:created>
  <dcterms:modified xsi:type="dcterms:W3CDTF">2021-09-20T04:04:00Z</dcterms:modified>
</cp:coreProperties>
</file>