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1649" w14:textId="33E7EA43" w:rsidR="00E51C12" w:rsidRPr="007D5559" w:rsidRDefault="00E26DA1">
      <w:pPr>
        <w:tabs>
          <w:tab w:val="left" w:pos="1050"/>
          <w:tab w:val="left" w:pos="1776"/>
          <w:tab w:val="left" w:pos="2560"/>
          <w:tab w:val="left" w:pos="5984"/>
        </w:tabs>
        <w:ind w:left="0" w:hanging="2"/>
        <w:rPr>
          <w:rFonts w:ascii="Helvetica Neue" w:eastAsia="Helvetica Neue" w:hAnsi="Helvetica Neue" w:cs="Helvetica Neue"/>
          <w:color w:val="FF0000"/>
          <w:sz w:val="18"/>
          <w:szCs w:val="18"/>
        </w:rPr>
      </w:pPr>
      <w:r>
        <w:rPr>
          <w:rFonts w:ascii="Helvetica Neue" w:eastAsia="Helvetica Neue" w:hAnsi="Helvetica Neue" w:cs="Helvetica Neue"/>
        </w:rPr>
        <w:tab/>
      </w:r>
    </w:p>
    <w:p w14:paraId="3B38206B" w14:textId="77777777" w:rsidR="00D807A0" w:rsidRDefault="00D807A0" w:rsidP="001E49CC">
      <w:pPr>
        <w:pBdr>
          <w:top w:val="nil"/>
          <w:left w:val="nil"/>
          <w:bottom w:val="nil"/>
          <w:right w:val="nil"/>
          <w:between w:val="nil"/>
        </w:pBdr>
        <w:tabs>
          <w:tab w:val="center" w:pos="4320"/>
          <w:tab w:val="right" w:pos="8640"/>
        </w:tabs>
        <w:spacing w:after="0"/>
        <w:ind w:leftChars="0" w:left="0" w:firstLineChars="0" w:firstLine="0"/>
        <w:rPr>
          <w:rFonts w:ascii="Helvetica" w:eastAsia="Helvetica Neue" w:hAnsi="Helvetica" w:cs="Helvetica Neue"/>
          <w:b/>
        </w:rPr>
      </w:pPr>
    </w:p>
    <w:p w14:paraId="27CE7786" w14:textId="71AB5BC1" w:rsidR="00892BE3" w:rsidRPr="00FE28D2" w:rsidRDefault="001E49CC" w:rsidP="00FE28D2">
      <w:pPr>
        <w:pBdr>
          <w:top w:val="nil"/>
          <w:left w:val="nil"/>
          <w:bottom w:val="nil"/>
          <w:right w:val="nil"/>
          <w:between w:val="nil"/>
        </w:pBdr>
        <w:tabs>
          <w:tab w:val="center" w:pos="4320"/>
          <w:tab w:val="right" w:pos="8640"/>
        </w:tabs>
        <w:spacing w:after="0" w:line="480" w:lineRule="auto"/>
        <w:ind w:left="0" w:hanging="2"/>
        <w:jc w:val="center"/>
        <w:rPr>
          <w:rFonts w:ascii="Helvetica" w:eastAsia="Helvetica Neue" w:hAnsi="Helvetica" w:cs="Helvetica Neue"/>
          <w:b/>
          <w:color w:val="000000"/>
          <w:sz w:val="16"/>
          <w:szCs w:val="16"/>
        </w:rPr>
      </w:pPr>
      <w:r w:rsidRPr="00FE28D2">
        <w:rPr>
          <w:rFonts w:ascii="Helvetica" w:eastAsia="Helvetica Neue" w:hAnsi="Helvetica" w:cs="Helvetica Neue"/>
          <w:b/>
          <w:sz w:val="24"/>
          <w:szCs w:val="24"/>
        </w:rPr>
        <w:t>HIT THE FLYWAYS WITH DICKINSON ARMS’ 212 CAMO SERIES SHOTGUNS</w:t>
      </w:r>
    </w:p>
    <w:p w14:paraId="4E4288F1" w14:textId="6B2A3642" w:rsidR="00892BE3" w:rsidRPr="00FE28D2" w:rsidRDefault="001E49CC" w:rsidP="001E49CC">
      <w:pPr>
        <w:pBdr>
          <w:top w:val="nil"/>
          <w:left w:val="nil"/>
          <w:bottom w:val="nil"/>
          <w:right w:val="nil"/>
          <w:between w:val="nil"/>
        </w:pBdr>
        <w:tabs>
          <w:tab w:val="center" w:pos="4320"/>
          <w:tab w:val="right" w:pos="8640"/>
        </w:tabs>
        <w:spacing w:after="0"/>
        <w:ind w:left="0" w:hanging="2"/>
        <w:jc w:val="center"/>
        <w:rPr>
          <w:rFonts w:ascii="Helvetica" w:eastAsia="Helvetica Neue" w:hAnsi="Helvetica" w:cs="Helvetica Neue"/>
          <w:b/>
          <w:i/>
          <w:iCs/>
        </w:rPr>
      </w:pPr>
      <w:r w:rsidRPr="00FE28D2">
        <w:rPr>
          <w:rFonts w:ascii="Helvetica" w:eastAsia="Helvetica Neue" w:hAnsi="Helvetica" w:cs="Helvetica Neue"/>
          <w:b/>
          <w:i/>
          <w:iCs/>
        </w:rPr>
        <w:t>Reliable, Inertia-Driven 12-Gauge Shotguns are Ready for the Duck Blind</w:t>
      </w:r>
    </w:p>
    <w:p w14:paraId="099CBBE2" w14:textId="77777777" w:rsidR="001E49CC" w:rsidRPr="00FE28D2" w:rsidRDefault="001E49CC" w:rsidP="001E49CC">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i/>
          <w:iCs/>
        </w:rPr>
      </w:pPr>
    </w:p>
    <w:p w14:paraId="14DF457B" w14:textId="1F41F594" w:rsidR="001E49CC" w:rsidRPr="00FE28D2" w:rsidRDefault="001E49CC" w:rsidP="001E49C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18"/>
          <w:szCs w:val="18"/>
        </w:rPr>
      </w:pPr>
      <w:hyperlink r:id="rId9" w:history="1">
        <w:r w:rsidRPr="00FE28D2">
          <w:rPr>
            <w:rStyle w:val="Hyperlink"/>
            <w:rFonts w:ascii="Helvetica" w:eastAsia="Helvetica Neue" w:hAnsi="Helvetica" w:cs="Helvetica Neue"/>
            <w:sz w:val="18"/>
            <w:szCs w:val="18"/>
          </w:rPr>
          <w:t>Dickinson Arms</w:t>
        </w:r>
      </w:hyperlink>
      <w:r w:rsidRPr="00FE28D2">
        <w:rPr>
          <w:rFonts w:ascii="Helvetica" w:eastAsia="Helvetica Neue" w:hAnsi="Helvetica" w:cs="Helvetica Neue"/>
          <w:sz w:val="18"/>
          <w:szCs w:val="18"/>
        </w:rPr>
        <w:t xml:space="preserve">, a world leader in high-quality firearms, has a solid reputation for bringing reliable, value-packed shotguns to the market, and the </w:t>
      </w:r>
      <w:hyperlink r:id="rId10" w:history="1">
        <w:r w:rsidRPr="00FE28D2">
          <w:rPr>
            <w:rStyle w:val="Hyperlink"/>
            <w:rFonts w:ascii="Helvetica" w:eastAsia="Helvetica Neue" w:hAnsi="Helvetica" w:cs="Helvetica Neue"/>
            <w:sz w:val="18"/>
            <w:szCs w:val="18"/>
          </w:rPr>
          <w:t>212 series</w:t>
        </w:r>
      </w:hyperlink>
      <w:r w:rsidRPr="00FE28D2">
        <w:rPr>
          <w:rFonts w:ascii="Helvetica" w:eastAsia="Helvetica Neue" w:hAnsi="Helvetica" w:cs="Helvetica Neue"/>
          <w:sz w:val="18"/>
          <w:szCs w:val="18"/>
        </w:rPr>
        <w:t xml:space="preserve"> is no exception. This inertia-driven, semi-automatic 12-gauge is perfect for waterfowl hunting wherever the migration takes you.</w:t>
      </w:r>
    </w:p>
    <w:p w14:paraId="54793B40" w14:textId="69927701" w:rsidR="001E49CC" w:rsidRPr="00FE28D2" w:rsidRDefault="001E49CC" w:rsidP="001E49C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18"/>
          <w:szCs w:val="18"/>
        </w:rPr>
      </w:pPr>
    </w:p>
    <w:p w14:paraId="49E2EF99" w14:textId="4077010A" w:rsidR="001E49CC" w:rsidRPr="00FE28D2" w:rsidRDefault="001E49CC" w:rsidP="001E49C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18"/>
          <w:szCs w:val="18"/>
        </w:rPr>
      </w:pPr>
      <w:r w:rsidRPr="00FE28D2">
        <w:rPr>
          <w:rFonts w:ascii="Helvetica" w:eastAsia="Helvetica Neue" w:hAnsi="Helvetica" w:cs="Helvetica Neue"/>
          <w:sz w:val="18"/>
          <w:szCs w:val="18"/>
        </w:rPr>
        <w:t>Any waterfowler will tell you that a true duck-hunting shotgun must take a beating and work every time you pull the trigger, regardless of the conditions. Dickinson designed the 212 using an inertia system with a rotating lock head and the fewest moving parts possible. The action works with every type of load, from light field loads, up through the heaviest magnum loads, and with any type of waterfowl shot.</w:t>
      </w:r>
    </w:p>
    <w:p w14:paraId="220EA942" w14:textId="77777777" w:rsidR="001E49CC" w:rsidRPr="00FE28D2" w:rsidRDefault="001E49CC" w:rsidP="001E49C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18"/>
          <w:szCs w:val="18"/>
        </w:rPr>
      </w:pPr>
    </w:p>
    <w:p w14:paraId="2780194D" w14:textId="77777777" w:rsidR="001E49CC" w:rsidRPr="00FE28D2" w:rsidRDefault="001E49CC" w:rsidP="001E49C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18"/>
          <w:szCs w:val="18"/>
        </w:rPr>
      </w:pPr>
      <w:r w:rsidRPr="00FE28D2">
        <w:rPr>
          <w:rFonts w:ascii="Helvetica" w:eastAsia="Helvetica Neue" w:hAnsi="Helvetica" w:cs="Helvetica Neue"/>
          <w:sz w:val="18"/>
          <w:szCs w:val="18"/>
        </w:rPr>
        <w:t xml:space="preserve">Another key to a true waterfowl hunting shotgun is balance. The 212 is supremely balanced and the weight is spread evenly throughout the entire shotgun, making it swing like a natural extension of your body. Fitting the 212 is easy as well, with an adjustable comb buttstock that helps you align your line of sight with the raised rib and bead front sight. </w:t>
      </w:r>
    </w:p>
    <w:p w14:paraId="78576E05" w14:textId="77777777" w:rsidR="001E49CC" w:rsidRPr="00FE28D2" w:rsidRDefault="001E49CC" w:rsidP="001E49C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18"/>
          <w:szCs w:val="18"/>
        </w:rPr>
      </w:pPr>
    </w:p>
    <w:p w14:paraId="4D24A7DB" w14:textId="77777777" w:rsidR="001E49CC" w:rsidRPr="00FE28D2" w:rsidRDefault="001E49CC" w:rsidP="001E49C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18"/>
          <w:szCs w:val="18"/>
        </w:rPr>
      </w:pPr>
      <w:r w:rsidRPr="00FE28D2">
        <w:rPr>
          <w:rFonts w:ascii="Helvetica" w:eastAsia="Helvetica Neue" w:hAnsi="Helvetica" w:cs="Helvetica Neue"/>
          <w:sz w:val="18"/>
          <w:szCs w:val="18"/>
        </w:rPr>
        <w:t xml:space="preserve">The Dickinson 212 camo shotguns are available in your choice of Mossy Oak </w:t>
      </w:r>
      <w:proofErr w:type="spellStart"/>
      <w:r w:rsidRPr="00FE28D2">
        <w:rPr>
          <w:rFonts w:ascii="Helvetica" w:eastAsia="Helvetica Neue" w:hAnsi="Helvetica" w:cs="Helvetica Neue"/>
          <w:sz w:val="18"/>
          <w:szCs w:val="18"/>
        </w:rPr>
        <w:t>Shadowgrass</w:t>
      </w:r>
      <w:proofErr w:type="spellEnd"/>
      <w:r w:rsidRPr="00FE28D2">
        <w:rPr>
          <w:rFonts w:ascii="Helvetica" w:eastAsia="Helvetica Neue" w:hAnsi="Helvetica" w:cs="Helvetica Neue"/>
          <w:sz w:val="18"/>
          <w:szCs w:val="18"/>
        </w:rPr>
        <w:t xml:space="preserve">®, or Mossy Oak Duck Blind® camo patterns. There are </w:t>
      </w:r>
      <w:proofErr w:type="gramStart"/>
      <w:r w:rsidRPr="00FE28D2">
        <w:rPr>
          <w:rFonts w:ascii="Helvetica" w:eastAsia="Helvetica Neue" w:hAnsi="Helvetica" w:cs="Helvetica Neue"/>
          <w:sz w:val="18"/>
          <w:szCs w:val="18"/>
        </w:rPr>
        <w:t>three barrel</w:t>
      </w:r>
      <w:proofErr w:type="gramEnd"/>
      <w:r w:rsidRPr="00FE28D2">
        <w:rPr>
          <w:rFonts w:ascii="Helvetica" w:eastAsia="Helvetica Neue" w:hAnsi="Helvetica" w:cs="Helvetica Neue"/>
          <w:sz w:val="18"/>
          <w:szCs w:val="18"/>
        </w:rPr>
        <w:t xml:space="preserve"> length options: 26-, 28-, and 30-inches. The barrels come with interchangeable chokes for patterning your shot. Pick the model that fits your needs best and get ready. The birds are dropping in and it’s time to take ‘</w:t>
      </w:r>
      <w:proofErr w:type="spellStart"/>
      <w:r w:rsidRPr="00FE28D2">
        <w:rPr>
          <w:rFonts w:ascii="Helvetica" w:eastAsia="Helvetica Neue" w:hAnsi="Helvetica" w:cs="Helvetica Neue"/>
          <w:sz w:val="18"/>
          <w:szCs w:val="18"/>
        </w:rPr>
        <w:t>em</w:t>
      </w:r>
      <w:proofErr w:type="spellEnd"/>
      <w:r w:rsidRPr="00FE28D2">
        <w:rPr>
          <w:rFonts w:ascii="Helvetica" w:eastAsia="Helvetica Neue" w:hAnsi="Helvetica" w:cs="Helvetica Neue"/>
          <w:sz w:val="18"/>
          <w:szCs w:val="18"/>
        </w:rPr>
        <w:t xml:space="preserve">! For more information, </w:t>
      </w:r>
      <w:proofErr w:type="gramStart"/>
      <w:r w:rsidRPr="00FE28D2">
        <w:rPr>
          <w:rFonts w:ascii="Helvetica" w:eastAsia="Helvetica Neue" w:hAnsi="Helvetica" w:cs="Helvetica Neue"/>
          <w:sz w:val="18"/>
          <w:szCs w:val="18"/>
        </w:rPr>
        <w:t>visit  www.dickinsonarms.com</w:t>
      </w:r>
      <w:proofErr w:type="gramEnd"/>
      <w:r w:rsidRPr="00FE28D2">
        <w:rPr>
          <w:rFonts w:ascii="Helvetica" w:eastAsia="Helvetica Neue" w:hAnsi="Helvetica" w:cs="Helvetica Neue"/>
          <w:sz w:val="18"/>
          <w:szCs w:val="18"/>
        </w:rPr>
        <w:t xml:space="preserve">. </w:t>
      </w:r>
    </w:p>
    <w:p w14:paraId="06EE2862" w14:textId="77777777" w:rsidR="00CB4741" w:rsidRPr="00FE28D2" w:rsidRDefault="00CB4741" w:rsidP="00CB4741">
      <w:pPr>
        <w:pBdr>
          <w:top w:val="nil"/>
          <w:left w:val="nil"/>
          <w:bottom w:val="nil"/>
          <w:right w:val="nil"/>
          <w:between w:val="nil"/>
        </w:pBdr>
        <w:tabs>
          <w:tab w:val="center" w:pos="4320"/>
          <w:tab w:val="right" w:pos="8640"/>
        </w:tabs>
        <w:spacing w:after="0" w:line="240" w:lineRule="auto"/>
        <w:ind w:left="0" w:hanging="2"/>
        <w:rPr>
          <w:rFonts w:ascii="Helvetica" w:hAnsi="Helvetica"/>
          <w:sz w:val="18"/>
          <w:szCs w:val="18"/>
        </w:rPr>
      </w:pPr>
    </w:p>
    <w:p w14:paraId="49FEE9AE" w14:textId="77777777" w:rsidR="00892BE3" w:rsidRPr="00CB4741" w:rsidRDefault="00892BE3" w:rsidP="00892BE3">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sz w:val="18"/>
          <w:szCs w:val="18"/>
        </w:rPr>
      </w:pPr>
      <w:r w:rsidRPr="00CB4741">
        <w:rPr>
          <w:rFonts w:ascii="Helvetica" w:eastAsia="Helvetica Neue" w:hAnsi="Helvetica" w:cs="Helvetica Neue"/>
          <w:b/>
          <w:i/>
          <w:sz w:val="18"/>
          <w:szCs w:val="18"/>
        </w:rPr>
        <w:t>About Dickinson Arms</w:t>
      </w:r>
    </w:p>
    <w:p w14:paraId="68A3C9F7" w14:textId="3B70F577" w:rsidR="00892BE3" w:rsidRPr="00140457" w:rsidRDefault="00892BE3" w:rsidP="00980DC5">
      <w:pPr>
        <w:tabs>
          <w:tab w:val="center" w:pos="4320"/>
          <w:tab w:val="right" w:pos="8640"/>
        </w:tabs>
        <w:spacing w:after="0" w:line="240" w:lineRule="auto"/>
        <w:ind w:left="0" w:hanging="2"/>
        <w:rPr>
          <w:rFonts w:ascii="Helvetica" w:eastAsia="Helvetica Neue" w:hAnsi="Helvetica" w:cs="Helvetica Neue"/>
          <w:sz w:val="18"/>
          <w:szCs w:val="18"/>
        </w:rPr>
      </w:pPr>
      <w:r w:rsidRPr="00140457">
        <w:rPr>
          <w:rFonts w:ascii="Helvetica" w:eastAsia="Helvetica Neue" w:hAnsi="Helvetica" w:cs="Helvetica Neue"/>
          <w:sz w:val="18"/>
          <w:szCs w:val="18"/>
        </w:rPr>
        <w:t>Dickinson Arms is a leader in stunning, hand-built, high-quality firearms. Whether it’s a pump shotgun, an inertia or gas-operated semi-automatic, a supremely balanced over &amp; under, a side-by-side, or a carefully crafted 1911 pistol, you’ll feel the Dickinson</w:t>
      </w:r>
      <w:r w:rsidR="00FE7F9B" w:rsidRPr="00140457">
        <w:rPr>
          <w:rFonts w:ascii="Helvetica" w:eastAsia="Helvetica Neue" w:hAnsi="Helvetica" w:cs="Helvetica Neue"/>
          <w:sz w:val="18"/>
          <w:szCs w:val="18"/>
        </w:rPr>
        <w:t xml:space="preserve"> d</w:t>
      </w:r>
      <w:r w:rsidRPr="00140457">
        <w:rPr>
          <w:rFonts w:ascii="Helvetica" w:eastAsia="Helvetica Neue" w:hAnsi="Helvetica" w:cs="Helvetica Neue"/>
          <w:sz w:val="18"/>
          <w:szCs w:val="18"/>
        </w:rPr>
        <w:t xml:space="preserve">ifference the moment you pick one up. Wood and metal parts are perfectly shaped and hand-fitted together. Dickinson offers an extensive collection of shotguns and 1911s. At Dickinson Arms, we are building our reputation one firearm and one customer at a time. When you buy a </w:t>
      </w:r>
      <w:hyperlink r:id="rId11">
        <w:r w:rsidRPr="00140457">
          <w:rPr>
            <w:rFonts w:ascii="Helvetica" w:eastAsia="Helvetica Neue" w:hAnsi="Helvetica" w:cs="Helvetica Neue"/>
            <w:color w:val="1155CC"/>
            <w:sz w:val="18"/>
            <w:szCs w:val="18"/>
            <w:u w:val="single"/>
          </w:rPr>
          <w:t>Dickinson firearm</w:t>
        </w:r>
      </w:hyperlink>
      <w:r w:rsidRPr="00140457">
        <w:rPr>
          <w:rFonts w:ascii="Helvetica" w:eastAsia="Helvetica Neue" w:hAnsi="Helvetica" w:cs="Helvetica Neue"/>
          <w:sz w:val="18"/>
          <w:szCs w:val="18"/>
        </w:rPr>
        <w:t>, you become part of our family — and we pledge to support you with the finest products and the best U.S.-based customer support in the industry.</w:t>
      </w:r>
    </w:p>
    <w:p w14:paraId="5B0E9867" w14:textId="77777777" w:rsidR="00892BE3" w:rsidRDefault="00892BE3" w:rsidP="00892BE3">
      <w:pPr>
        <w:pBdr>
          <w:top w:val="nil"/>
          <w:left w:val="nil"/>
          <w:bottom w:val="nil"/>
          <w:right w:val="nil"/>
          <w:between w:val="nil"/>
        </w:pBdr>
        <w:tabs>
          <w:tab w:val="center" w:pos="4320"/>
          <w:tab w:val="right" w:pos="8640"/>
        </w:tabs>
        <w:spacing w:after="0" w:line="240" w:lineRule="auto"/>
        <w:ind w:left="0" w:hanging="2"/>
        <w:jc w:val="center"/>
        <w:rPr>
          <w:rFonts w:ascii="Helvetica Neue" w:eastAsia="Helvetica Neue" w:hAnsi="Helvetica Neue" w:cs="Helvetica Neue"/>
          <w:b/>
          <w:color w:val="000000"/>
          <w:sz w:val="16"/>
          <w:szCs w:val="16"/>
        </w:rPr>
      </w:pPr>
    </w:p>
    <w:p w14:paraId="59F99197" w14:textId="77777777" w:rsidR="00892BE3" w:rsidRPr="00FE28D2" w:rsidRDefault="00892BE3" w:rsidP="00892BE3">
      <w:pPr>
        <w:spacing w:after="0" w:line="240" w:lineRule="auto"/>
        <w:ind w:left="0" w:hanging="2"/>
        <w:rPr>
          <w:rFonts w:ascii="Helvetica" w:eastAsia="Helvetica Neue" w:hAnsi="Helvetica" w:cs="Helvetica Neue"/>
          <w:i/>
          <w:color w:val="000000"/>
          <w:sz w:val="18"/>
          <w:szCs w:val="18"/>
        </w:rPr>
      </w:pPr>
      <w:r w:rsidRPr="00FE28D2">
        <w:rPr>
          <w:rFonts w:ascii="Helvetica" w:eastAsia="Helvetica Neue" w:hAnsi="Helvetica" w:cs="Helvetica Neue"/>
          <w:i/>
          <w:color w:val="000000"/>
          <w:sz w:val="18"/>
          <w:szCs w:val="18"/>
        </w:rPr>
        <w:t>Connect with us on social media:</w:t>
      </w:r>
    </w:p>
    <w:p w14:paraId="3A4D6985" w14:textId="77777777" w:rsidR="00CB4741" w:rsidRDefault="00CB4741" w:rsidP="00892BE3">
      <w:pPr>
        <w:spacing w:after="0" w:line="240" w:lineRule="auto"/>
        <w:ind w:left="0" w:hanging="2"/>
        <w:rPr>
          <w:rFonts w:ascii="Helvetica Neue" w:eastAsia="Helvetica Neue" w:hAnsi="Helvetica Neue" w:cs="Helvetica Neue"/>
          <w:i/>
          <w:sz w:val="18"/>
          <w:szCs w:val="18"/>
        </w:rPr>
      </w:pPr>
    </w:p>
    <w:p w14:paraId="56533674" w14:textId="3C70FAA1" w:rsidR="00892BE3" w:rsidRDefault="00892BE3" w:rsidP="00892BE3">
      <w:pPr>
        <w:tabs>
          <w:tab w:val="left" w:pos="10080"/>
        </w:tabs>
        <w:spacing w:after="0" w:line="240" w:lineRule="auto"/>
        <w:ind w:left="0" w:right="720" w:hanging="2"/>
        <w:rPr>
          <w:rFonts w:ascii="Helvetica Neue" w:eastAsia="Helvetica Neue" w:hAnsi="Helvetica Neue" w:cs="Helvetica Neue"/>
          <w:b/>
          <w:i/>
          <w:sz w:val="19"/>
          <w:szCs w:val="19"/>
        </w:rPr>
      </w:pPr>
      <w:r>
        <w:rPr>
          <w:rFonts w:ascii="Helvetica Neue" w:eastAsia="Helvetica Neue" w:hAnsi="Helvetica Neue" w:cs="Helvetica Neue"/>
          <w:b/>
          <w:i/>
          <w:noProof/>
          <w:sz w:val="19"/>
          <w:szCs w:val="19"/>
        </w:rPr>
        <w:drawing>
          <wp:inline distT="0" distB="0" distL="0" distR="0" wp14:anchorId="515CEFDC" wp14:editId="6CCE2BBE">
            <wp:extent cx="321945" cy="321945"/>
            <wp:effectExtent l="0" t="0" r="0" b="0"/>
            <wp:docPr id="40" name="image5.png" descr="facebook[2]">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40" name="image5.png" descr="facebook[2]">
                      <a:hlinkClick r:id="rId12"/>
                    </pic:cNvPr>
                    <pic:cNvPicPr preferRelativeResize="0"/>
                  </pic:nvPicPr>
                  <pic:blipFill>
                    <a:blip r:embed="rId13"/>
                    <a:srcRect/>
                    <a:stretch>
                      <a:fillRect/>
                    </a:stretch>
                  </pic:blipFill>
                  <pic:spPr>
                    <a:xfrm>
                      <a:off x="0" y="0"/>
                      <a:ext cx="321945" cy="321945"/>
                    </a:xfrm>
                    <a:prstGeom prst="rect">
                      <a:avLst/>
                    </a:prstGeom>
                    <a:ln/>
                  </pic:spPr>
                </pic:pic>
              </a:graphicData>
            </a:graphic>
          </wp:inline>
        </w:drawing>
      </w:r>
      <w:r>
        <w:rPr>
          <w:rFonts w:ascii="Helvetica Neue" w:eastAsia="Helvetica Neue" w:hAnsi="Helvetica Neue" w:cs="Helvetica Neue"/>
          <w:b/>
          <w:i/>
          <w:sz w:val="19"/>
          <w:szCs w:val="19"/>
        </w:rPr>
        <w:t xml:space="preserve">  </w:t>
      </w:r>
      <w:r>
        <w:rPr>
          <w:rFonts w:ascii="Helvetica Neue" w:eastAsia="Helvetica Neue" w:hAnsi="Helvetica Neue" w:cs="Helvetica Neue"/>
          <w:b/>
          <w:i/>
          <w:noProof/>
          <w:sz w:val="19"/>
          <w:szCs w:val="19"/>
        </w:rPr>
        <w:drawing>
          <wp:inline distT="0" distB="0" distL="0" distR="0" wp14:anchorId="3D2EC93C" wp14:editId="7B5B2810">
            <wp:extent cx="321945" cy="321945"/>
            <wp:effectExtent l="0" t="0" r="0" b="0"/>
            <wp:docPr id="41" name="image4.png" descr="Instagram_App_Large_May2016_200">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41" name="image4.png" descr="Instagram_App_Large_May2016_200">
                      <a:hlinkClick r:id="rId14"/>
                    </pic:cNvPr>
                    <pic:cNvPicPr preferRelativeResize="0"/>
                  </pic:nvPicPr>
                  <pic:blipFill>
                    <a:blip r:embed="rId15"/>
                    <a:srcRect/>
                    <a:stretch>
                      <a:fillRect/>
                    </a:stretch>
                  </pic:blipFill>
                  <pic:spPr>
                    <a:xfrm>
                      <a:off x="0" y="0"/>
                      <a:ext cx="321945" cy="321945"/>
                    </a:xfrm>
                    <a:prstGeom prst="rect">
                      <a:avLst/>
                    </a:prstGeom>
                    <a:ln/>
                  </pic:spPr>
                </pic:pic>
              </a:graphicData>
            </a:graphic>
          </wp:inline>
        </w:drawing>
      </w:r>
      <w:r>
        <w:rPr>
          <w:rFonts w:ascii="Helvetica Neue" w:eastAsia="Helvetica Neue" w:hAnsi="Helvetica Neue" w:cs="Helvetica Neue"/>
          <w:b/>
          <w:i/>
          <w:sz w:val="19"/>
          <w:szCs w:val="19"/>
        </w:rPr>
        <w:t xml:space="preserve"> </w:t>
      </w:r>
      <w:r>
        <w:rPr>
          <w:rFonts w:ascii="Helvetica Neue" w:eastAsia="Helvetica Neue" w:hAnsi="Helvetica Neue" w:cs="Helvetica Neue"/>
          <w:b/>
          <w:i/>
          <w:noProof/>
          <w:sz w:val="19"/>
          <w:szCs w:val="19"/>
        </w:rPr>
        <w:drawing>
          <wp:inline distT="0" distB="0" distL="0" distR="0" wp14:anchorId="395EBF10" wp14:editId="42A2D1E5">
            <wp:extent cx="321945" cy="321945"/>
            <wp:effectExtent l="0" t="0" r="0" b="0"/>
            <wp:docPr id="43" name="image2.png" descr="youtube">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43" name="image2.png" descr="youtube">
                      <a:hlinkClick r:id="rId16"/>
                    </pic:cNvPr>
                    <pic:cNvPicPr preferRelativeResize="0"/>
                  </pic:nvPicPr>
                  <pic:blipFill>
                    <a:blip r:embed="rId17"/>
                    <a:srcRect/>
                    <a:stretch>
                      <a:fillRect/>
                    </a:stretch>
                  </pic:blipFill>
                  <pic:spPr>
                    <a:xfrm>
                      <a:off x="0" y="0"/>
                      <a:ext cx="321945" cy="321945"/>
                    </a:xfrm>
                    <a:prstGeom prst="rect">
                      <a:avLst/>
                    </a:prstGeom>
                    <a:ln/>
                  </pic:spPr>
                </pic:pic>
              </a:graphicData>
            </a:graphic>
          </wp:inline>
        </w:drawing>
      </w:r>
    </w:p>
    <w:p w14:paraId="349757FD" w14:textId="77777777" w:rsidR="00892BE3" w:rsidRDefault="00892BE3" w:rsidP="00892BE3">
      <w:pPr>
        <w:pStyle w:val="Footer"/>
        <w:spacing w:after="0" w:line="240" w:lineRule="auto"/>
        <w:ind w:leftChars="0" w:left="0" w:firstLineChars="0" w:firstLine="0"/>
        <w:rPr>
          <w:rStyle w:val="Strong"/>
          <w:rFonts w:ascii="Helvetica" w:hAnsi="Helvetica"/>
          <w:i/>
          <w:sz w:val="16"/>
          <w:szCs w:val="16"/>
        </w:rPr>
      </w:pPr>
    </w:p>
    <w:p w14:paraId="21265BFD" w14:textId="77777777" w:rsidR="00CB4741" w:rsidRPr="00D807A0" w:rsidRDefault="00CB4741" w:rsidP="00CB4741">
      <w:pPr>
        <w:pStyle w:val="Footer"/>
        <w:spacing w:after="0" w:line="240" w:lineRule="auto"/>
        <w:ind w:leftChars="0" w:left="0" w:firstLineChars="0" w:firstLine="0"/>
        <w:rPr>
          <w:rFonts w:ascii="Helvetica" w:hAnsi="Helvetica"/>
          <w:sz w:val="18"/>
          <w:szCs w:val="18"/>
        </w:rPr>
      </w:pPr>
      <w:r w:rsidRPr="00D807A0">
        <w:rPr>
          <w:rStyle w:val="Strong"/>
          <w:rFonts w:ascii="Helvetica" w:hAnsi="Helvetica"/>
          <w:i/>
          <w:sz w:val="18"/>
          <w:szCs w:val="18"/>
        </w:rPr>
        <w:t xml:space="preserve">Editor’s Note: For downloadable hi-res images and press releases, visit our online </w:t>
      </w:r>
      <w:hyperlink r:id="rId18" w:history="1">
        <w:r w:rsidRPr="00D807A0">
          <w:rPr>
            <w:rStyle w:val="Hyperlink"/>
            <w:rFonts w:ascii="Helvetica" w:hAnsi="Helvetica"/>
            <w:i/>
            <w:sz w:val="18"/>
            <w:szCs w:val="18"/>
          </w:rPr>
          <w:t>Press Room</w:t>
        </w:r>
      </w:hyperlink>
      <w:r w:rsidRPr="00D807A0">
        <w:rPr>
          <w:rStyle w:val="Strong"/>
          <w:rFonts w:ascii="Helvetica" w:hAnsi="Helvetica"/>
          <w:i/>
          <w:sz w:val="18"/>
          <w:szCs w:val="18"/>
        </w:rPr>
        <w:t>.</w:t>
      </w:r>
    </w:p>
    <w:p w14:paraId="42B47CD9" w14:textId="77777777" w:rsidR="00CB4741" w:rsidRDefault="00CB4741" w:rsidP="00892BE3">
      <w:pPr>
        <w:pStyle w:val="Footer"/>
        <w:spacing w:after="0" w:line="240" w:lineRule="auto"/>
        <w:ind w:leftChars="0" w:left="0" w:firstLineChars="0" w:firstLine="0"/>
        <w:rPr>
          <w:rStyle w:val="Strong"/>
          <w:rFonts w:ascii="Helvetica" w:hAnsi="Helvetica"/>
          <w:i/>
          <w:sz w:val="16"/>
          <w:szCs w:val="16"/>
        </w:rPr>
      </w:pPr>
    </w:p>
    <w:p w14:paraId="6CB76317" w14:textId="00748B8D" w:rsidR="00CB4741" w:rsidRPr="00CB4741" w:rsidRDefault="00CB4741" w:rsidP="002A1307">
      <w:pPr>
        <w:tabs>
          <w:tab w:val="left" w:pos="4758"/>
        </w:tabs>
        <w:ind w:leftChars="0" w:left="0" w:firstLineChars="0" w:firstLine="0"/>
      </w:pPr>
    </w:p>
    <w:sectPr w:rsidR="00CB4741" w:rsidRPr="00CB4741" w:rsidSect="002914BA">
      <w:headerReference w:type="even" r:id="rId19"/>
      <w:headerReference w:type="default" r:id="rId20"/>
      <w:footerReference w:type="even" r:id="rId21"/>
      <w:footerReference w:type="default" r:id="rId22"/>
      <w:headerReference w:type="first" r:id="rId23"/>
      <w:footerReference w:type="first" r:id="rId24"/>
      <w:pgSz w:w="12240" w:h="15840"/>
      <w:pgMar w:top="1440" w:right="806" w:bottom="1440" w:left="8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03CA7" w14:textId="77777777" w:rsidR="00A0384B" w:rsidRDefault="00A0384B">
      <w:pPr>
        <w:spacing w:after="0" w:line="240" w:lineRule="auto"/>
        <w:ind w:left="0" w:hanging="2"/>
      </w:pPr>
      <w:r>
        <w:separator/>
      </w:r>
    </w:p>
  </w:endnote>
  <w:endnote w:type="continuationSeparator" w:id="0">
    <w:p w14:paraId="2F4EC1A8" w14:textId="77777777" w:rsidR="00A0384B" w:rsidRDefault="00A038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8448" w14:textId="77777777" w:rsidR="00D57B3C" w:rsidRDefault="00D57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E7F6F" w14:textId="3DF463E9" w:rsidR="00913A43" w:rsidRDefault="00913A43" w:rsidP="00913A43">
    <w:pPr>
      <w:spacing w:after="0" w:line="240" w:lineRule="auto"/>
      <w:ind w:left="0" w:right="90" w:hanging="2"/>
      <w:rPr>
        <w:rStyle w:val="Strong"/>
        <w:rFonts w:ascii="Helvetica" w:hAnsi="Helvetica"/>
        <w:i/>
        <w:sz w:val="16"/>
        <w:szCs w:val="16"/>
      </w:rPr>
    </w:pPr>
  </w:p>
  <w:p w14:paraId="3828B474" w14:textId="77777777" w:rsidR="00D807A0" w:rsidRPr="00D807A0" w:rsidRDefault="00D807A0" w:rsidP="00D807A0">
    <w:pPr>
      <w:pStyle w:val="Footer"/>
      <w:spacing w:after="0" w:line="240" w:lineRule="auto"/>
      <w:ind w:leftChars="0" w:left="0" w:firstLineChars="0" w:firstLine="0"/>
      <w:jc w:val="center"/>
      <w:rPr>
        <w:rStyle w:val="Strong"/>
        <w:rFonts w:ascii="Helvetica" w:hAnsi="Helvetica"/>
        <w:i/>
        <w:sz w:val="18"/>
        <w:szCs w:val="18"/>
      </w:rPr>
    </w:pPr>
  </w:p>
  <w:p w14:paraId="20168434" w14:textId="77777777" w:rsidR="002914BA" w:rsidRDefault="002914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AEBB" w14:textId="77777777" w:rsidR="00D57B3C" w:rsidRDefault="00D57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7CC1A" w14:textId="77777777" w:rsidR="00A0384B" w:rsidRDefault="00A0384B">
      <w:pPr>
        <w:spacing w:after="0" w:line="240" w:lineRule="auto"/>
        <w:ind w:left="0" w:hanging="2"/>
      </w:pPr>
      <w:r>
        <w:separator/>
      </w:r>
    </w:p>
  </w:footnote>
  <w:footnote w:type="continuationSeparator" w:id="0">
    <w:p w14:paraId="333E0696" w14:textId="77777777" w:rsidR="00A0384B" w:rsidRDefault="00A0384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08B3" w14:textId="77777777" w:rsidR="00D57B3C" w:rsidRDefault="00D57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E65D" w14:textId="362A7307" w:rsidR="00D57B3C" w:rsidRDefault="00D57B3C" w:rsidP="00542699">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8480" behindDoc="0" locked="0" layoutInCell="1" allowOverlap="1" wp14:anchorId="795EA2FE" wp14:editId="232068E1">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A2FE" id="_x0000_t202" coordsize="21600,21600" o:spt="202" path="m,l,21600r21600,l21600,xe">
              <v:stroke joinstyle="miter"/>
              <v:path gradientshapeok="t" o:connecttype="rect"/>
            </v:shapetype>
            <v:shape id="Text Box 12" o:spid="_x0000_s1026" type="#_x0000_t202" style="position:absolute;margin-left:-10.8pt;margin-top:8.9pt;width:28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" stroked="f">
              <v:textbo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B45D082" wp14:editId="4969C3B9">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79165F"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B45D082" id="Rectangle 1032" o:spid="_x0000_s1027" style="position:absolute;margin-left:235.2pt;margin-top:-11.7pt;width:108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" strokecolor="white">
              <v:stroke startarrowwidth="narrow" startarrowlength="short" endarrowwidth="narrow" endarrowlength="short"/>
              <v:textbox inset="2.53958mm,1.2694mm,2.53958mm,1.2694mm">
                <w:txbxContent>
                  <w:p w14:paraId="0079165F" w14:textId="77777777" w:rsidR="00D57B3C" w:rsidRDefault="00D57B3C">
                    <w:pPr>
                      <w:spacing w:line="275" w:lineRule="auto"/>
                      <w:ind w:left="0" w:hanging="2"/>
                    </w:pPr>
                  </w:p>
                </w:txbxContent>
              </v:textbox>
            </v:rect>
          </w:pict>
        </mc:Fallback>
      </mc:AlternateContent>
    </w:r>
    <w:r w:rsidRPr="002E7ABD">
      <w:rPr>
        <w:noProof/>
      </w:rPr>
      <w:drawing>
        <wp:anchor distT="0" distB="0" distL="114300" distR="114300" simplePos="0" relativeHeight="251658751" behindDoc="0" locked="0" layoutInCell="1" allowOverlap="1" wp14:anchorId="4669B52F" wp14:editId="158B93D6">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70D33A64" wp14:editId="44CBBCFB">
              <wp:simplePos x="0" y="0"/>
              <wp:positionH relativeFrom="column">
                <wp:posOffset>-680720</wp:posOffset>
              </wp:positionH>
              <wp:positionV relativeFrom="paragraph">
                <wp:posOffset>-324485</wp:posOffset>
              </wp:positionV>
              <wp:extent cx="1948180" cy="462280"/>
              <wp:effectExtent l="0" t="0" r="0" b="0"/>
              <wp:wrapNone/>
              <wp:docPr id="1027" name="Rectangle 1027"/>
              <wp:cNvGraphicFramePr/>
              <a:graphic xmlns:a="http://schemas.openxmlformats.org/drawingml/2006/main">
                <a:graphicData uri="http://schemas.microsoft.com/office/word/2010/wordprocessingShape">
                  <wps:wsp>
                    <wps:cNvSpPr/>
                    <wps:spPr>
                      <a:xfrm>
                        <a:off x="0" y="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E858EC" w14:textId="593DF28F" w:rsidR="00D57B3C" w:rsidRDefault="00D57B3C" w:rsidP="00943D97">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70D33A64" id="Rectangle 1027" o:spid="_x0000_s1028" style="position:absolute;margin-left:-53.6pt;margin-top:-25.55pt;width:153.4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" strokecolor="white">
              <v:stroke startarrowwidth="narrow" startarrowlength="short" endarrowwidth="narrow" endarrowlength="short"/>
              <v:textbox inset="2.53958mm,1.2694mm,2.53958mm,1.2694mm">
                <w:txbxContent>
                  <w:p w14:paraId="53E858EC" w14:textId="593DF28F" w:rsidR="00D57B3C" w:rsidRDefault="00D57B3C" w:rsidP="00943D97">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8814A14" wp14:editId="5098E2CB">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wps:txbx>
                    <wps:bodyPr/>
                  </wps:wsp>
                </a:graphicData>
              </a:graphic>
            </wp:anchor>
          </w:drawing>
        </mc:Choice>
        <mc:Fallback>
          <w:pict>
            <v:shape w14:anchorId="18814A14" id="Text Box 1026" o:spid="_x0000_s1029" type="#_x0000_t202" style="position:absolute;margin-left:315pt;margin-top:-18pt;width:222.25pt;height:12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" strokecolor="white">
              <v:textbo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v:textbox>
            </v:shape>
          </w:pict>
        </mc:Fallback>
      </mc:AlternateContent>
    </w:r>
  </w:p>
  <w:p w14:paraId="44AACA29" w14:textId="753B7001" w:rsidR="00D57B3C" w:rsidRPr="00C058EB" w:rsidRDefault="00D57B3C" w:rsidP="00943D97">
    <w:pPr>
      <w:ind w:left="0" w:hanging="2"/>
      <w:rPr>
        <w:rFonts w:ascii="Helvetica" w:hAnsi="Helvetica"/>
        <w:sz w:val="16"/>
        <w:szCs w:val="16"/>
      </w:rPr>
    </w:pPr>
  </w:p>
  <w:p w14:paraId="72E50746" w14:textId="0444CAE1" w:rsidR="00D57B3C" w:rsidRDefault="00D57B3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71552" behindDoc="0" locked="0" layoutInCell="1" allowOverlap="1" wp14:anchorId="02DE52A9" wp14:editId="2F127E3A">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E0A3D"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5408" behindDoc="0" locked="0" layoutInCell="1" hidden="0" allowOverlap="1" wp14:anchorId="6A0AC164" wp14:editId="5F6F1873">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C164" id="Rectangle 1030" o:spid="_x0000_s1030" style="position:absolute;margin-left:-6.7pt;margin-top:10.8pt;width:231.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" strokecolor="white">
              <v:stroke startarrowwidth="narrow" startarrowlength="short" endarrowwidth="narrow" endarrowlength="short"/>
              <v:textbox inset="2.53958mm,1.2694mm,2.53958mm,1.2694mm">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7456" behindDoc="0" locked="0" layoutInCell="1" allowOverlap="1" wp14:anchorId="73BD3CBB" wp14:editId="528C4D29">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CBB" id="Text Box 15" o:spid="_x0000_s1031" type="#_x0000_t202" style="position:absolute;margin-left:276pt;margin-top:8.55pt;width:29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o5Q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" filled="f" stroked="f">
              <v:textbo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1A4599" wp14:editId="43AC57F3">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DA85" id="Straight Arrow Connector 19" o:spid="_x0000_s1026" type="#_x0000_t32" style="position:absolute;margin-left:0;margin-top:10.8pt;width:537.85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" strokecolor="gray" strokeweight="1pt">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48CF7F6" wp14:editId="0D85BFE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anchor>
          </w:drawing>
        </mc:Choice>
        <mc:Fallback>
          <w:pict>
            <v:shape w14:anchorId="14B38493" id="Straight Arrow Connector 1033" o:spid="_x0000_s1026" type="#_x0000_t32" style="position:absolute;margin-left:0;margin-top:43.65pt;width:537.85pt;height: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" filled="t">
              <v:stroke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73E13078" wp14:editId="210D68A7">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3E13078" id="Rectangle 1031" o:spid="_x0000_s1032" style="position:absolute;margin-left:-36pt;margin-top:41pt;width:13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" filled="f" stroked="f">
              <v:textbox inset="2.53958mm,1.2694mm,2.53958mm,1.2694mm">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7454" w14:textId="77777777" w:rsidR="00D57B3C" w:rsidRDefault="00D57B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4F58"/>
    <w:multiLevelType w:val="hybridMultilevel"/>
    <w:tmpl w:val="DF9AAF44"/>
    <w:lvl w:ilvl="0" w:tplc="AB1A8E2E">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53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2"/>
    <w:rsid w:val="00017E7E"/>
    <w:rsid w:val="000208AD"/>
    <w:rsid w:val="00022368"/>
    <w:rsid w:val="00041612"/>
    <w:rsid w:val="00054129"/>
    <w:rsid w:val="00057F89"/>
    <w:rsid w:val="000825DB"/>
    <w:rsid w:val="00082F96"/>
    <w:rsid w:val="0009604E"/>
    <w:rsid w:val="000B4C08"/>
    <w:rsid w:val="000C7584"/>
    <w:rsid w:val="000D0FFC"/>
    <w:rsid w:val="000E2347"/>
    <w:rsid w:val="000F5EB6"/>
    <w:rsid w:val="000F7508"/>
    <w:rsid w:val="001072BB"/>
    <w:rsid w:val="00115299"/>
    <w:rsid w:val="00126AFA"/>
    <w:rsid w:val="001367C9"/>
    <w:rsid w:val="00140457"/>
    <w:rsid w:val="001458EB"/>
    <w:rsid w:val="00167749"/>
    <w:rsid w:val="00177338"/>
    <w:rsid w:val="00191AD2"/>
    <w:rsid w:val="0019375B"/>
    <w:rsid w:val="001A568D"/>
    <w:rsid w:val="001C3A22"/>
    <w:rsid w:val="001E49CC"/>
    <w:rsid w:val="001F1975"/>
    <w:rsid w:val="001F2106"/>
    <w:rsid w:val="00204A3D"/>
    <w:rsid w:val="00241C33"/>
    <w:rsid w:val="00241F20"/>
    <w:rsid w:val="00263DDA"/>
    <w:rsid w:val="00271B43"/>
    <w:rsid w:val="002734E5"/>
    <w:rsid w:val="0028382B"/>
    <w:rsid w:val="00284E6A"/>
    <w:rsid w:val="002914BA"/>
    <w:rsid w:val="002973EA"/>
    <w:rsid w:val="002A1307"/>
    <w:rsid w:val="002D0E8A"/>
    <w:rsid w:val="002D337F"/>
    <w:rsid w:val="002D68F6"/>
    <w:rsid w:val="002F271E"/>
    <w:rsid w:val="002F32DB"/>
    <w:rsid w:val="002F7654"/>
    <w:rsid w:val="003573DE"/>
    <w:rsid w:val="00376118"/>
    <w:rsid w:val="00386C9D"/>
    <w:rsid w:val="00387EF0"/>
    <w:rsid w:val="00390EE6"/>
    <w:rsid w:val="003911A2"/>
    <w:rsid w:val="003A178D"/>
    <w:rsid w:val="003A1838"/>
    <w:rsid w:val="003B52BB"/>
    <w:rsid w:val="003B5629"/>
    <w:rsid w:val="003F1AE3"/>
    <w:rsid w:val="004003C7"/>
    <w:rsid w:val="00413DA1"/>
    <w:rsid w:val="00445AEA"/>
    <w:rsid w:val="00446850"/>
    <w:rsid w:val="004504CC"/>
    <w:rsid w:val="004621AA"/>
    <w:rsid w:val="0048482C"/>
    <w:rsid w:val="00494E79"/>
    <w:rsid w:val="004955C4"/>
    <w:rsid w:val="00495716"/>
    <w:rsid w:val="004D7AC2"/>
    <w:rsid w:val="004E75BC"/>
    <w:rsid w:val="0051143A"/>
    <w:rsid w:val="005205E6"/>
    <w:rsid w:val="00520B7B"/>
    <w:rsid w:val="00542699"/>
    <w:rsid w:val="005531EE"/>
    <w:rsid w:val="0056202D"/>
    <w:rsid w:val="0057456C"/>
    <w:rsid w:val="0059362B"/>
    <w:rsid w:val="00597759"/>
    <w:rsid w:val="005C7DAB"/>
    <w:rsid w:val="005D0AFA"/>
    <w:rsid w:val="005E026C"/>
    <w:rsid w:val="005E48DF"/>
    <w:rsid w:val="00606DE0"/>
    <w:rsid w:val="00640E36"/>
    <w:rsid w:val="0064279A"/>
    <w:rsid w:val="00661048"/>
    <w:rsid w:val="00671172"/>
    <w:rsid w:val="006B7534"/>
    <w:rsid w:val="006D6F7B"/>
    <w:rsid w:val="006D7AC5"/>
    <w:rsid w:val="006E015E"/>
    <w:rsid w:val="006F31C2"/>
    <w:rsid w:val="007028A1"/>
    <w:rsid w:val="0070315A"/>
    <w:rsid w:val="00704D6C"/>
    <w:rsid w:val="00712FE8"/>
    <w:rsid w:val="00761B11"/>
    <w:rsid w:val="00770168"/>
    <w:rsid w:val="007A36DF"/>
    <w:rsid w:val="007A3737"/>
    <w:rsid w:val="007A552E"/>
    <w:rsid w:val="007A66CC"/>
    <w:rsid w:val="007B50DA"/>
    <w:rsid w:val="007D5559"/>
    <w:rsid w:val="007D6B0F"/>
    <w:rsid w:val="007F650A"/>
    <w:rsid w:val="0083626F"/>
    <w:rsid w:val="00837D0E"/>
    <w:rsid w:val="008416AF"/>
    <w:rsid w:val="00845B4A"/>
    <w:rsid w:val="0085534A"/>
    <w:rsid w:val="00890A45"/>
    <w:rsid w:val="00892BE3"/>
    <w:rsid w:val="008A15BD"/>
    <w:rsid w:val="008A5711"/>
    <w:rsid w:val="008C6016"/>
    <w:rsid w:val="008C60EC"/>
    <w:rsid w:val="008E48D6"/>
    <w:rsid w:val="00913A43"/>
    <w:rsid w:val="00943D97"/>
    <w:rsid w:val="0094635F"/>
    <w:rsid w:val="00974422"/>
    <w:rsid w:val="00980DC5"/>
    <w:rsid w:val="0099716A"/>
    <w:rsid w:val="009A10D0"/>
    <w:rsid w:val="009A594D"/>
    <w:rsid w:val="009B4B54"/>
    <w:rsid w:val="009C29C4"/>
    <w:rsid w:val="009D5A0F"/>
    <w:rsid w:val="009E20BB"/>
    <w:rsid w:val="009F0812"/>
    <w:rsid w:val="00A0384B"/>
    <w:rsid w:val="00A060BA"/>
    <w:rsid w:val="00A1217B"/>
    <w:rsid w:val="00A20331"/>
    <w:rsid w:val="00A20B7F"/>
    <w:rsid w:val="00A30CBE"/>
    <w:rsid w:val="00A36F25"/>
    <w:rsid w:val="00A4146F"/>
    <w:rsid w:val="00A45D7C"/>
    <w:rsid w:val="00A532EE"/>
    <w:rsid w:val="00A70A18"/>
    <w:rsid w:val="00AA4230"/>
    <w:rsid w:val="00AD1B4C"/>
    <w:rsid w:val="00AD6E37"/>
    <w:rsid w:val="00AE718F"/>
    <w:rsid w:val="00B306DA"/>
    <w:rsid w:val="00B52A6B"/>
    <w:rsid w:val="00B70042"/>
    <w:rsid w:val="00BD2126"/>
    <w:rsid w:val="00BD2E75"/>
    <w:rsid w:val="00BD481B"/>
    <w:rsid w:val="00C131E3"/>
    <w:rsid w:val="00C14C2E"/>
    <w:rsid w:val="00C349F6"/>
    <w:rsid w:val="00C57D5E"/>
    <w:rsid w:val="00C606B3"/>
    <w:rsid w:val="00C66C73"/>
    <w:rsid w:val="00C6717B"/>
    <w:rsid w:val="00C74F5E"/>
    <w:rsid w:val="00C768A1"/>
    <w:rsid w:val="00C77F1D"/>
    <w:rsid w:val="00C815EF"/>
    <w:rsid w:val="00C85690"/>
    <w:rsid w:val="00C90CBD"/>
    <w:rsid w:val="00C912F4"/>
    <w:rsid w:val="00CA75E4"/>
    <w:rsid w:val="00CB4741"/>
    <w:rsid w:val="00CC0A58"/>
    <w:rsid w:val="00CC3FC6"/>
    <w:rsid w:val="00CD2092"/>
    <w:rsid w:val="00CD4603"/>
    <w:rsid w:val="00CD765C"/>
    <w:rsid w:val="00CE69FC"/>
    <w:rsid w:val="00D45783"/>
    <w:rsid w:val="00D55977"/>
    <w:rsid w:val="00D57B3C"/>
    <w:rsid w:val="00D807A0"/>
    <w:rsid w:val="00D93AA4"/>
    <w:rsid w:val="00DA57A3"/>
    <w:rsid w:val="00DB12D3"/>
    <w:rsid w:val="00DC10F3"/>
    <w:rsid w:val="00DD2783"/>
    <w:rsid w:val="00DF2030"/>
    <w:rsid w:val="00E0117F"/>
    <w:rsid w:val="00E01B5D"/>
    <w:rsid w:val="00E14666"/>
    <w:rsid w:val="00E232F8"/>
    <w:rsid w:val="00E26DA1"/>
    <w:rsid w:val="00E50059"/>
    <w:rsid w:val="00E51C12"/>
    <w:rsid w:val="00E52BA6"/>
    <w:rsid w:val="00E82EB6"/>
    <w:rsid w:val="00EA7E98"/>
    <w:rsid w:val="00EB3538"/>
    <w:rsid w:val="00EE1194"/>
    <w:rsid w:val="00EE6756"/>
    <w:rsid w:val="00EF28D7"/>
    <w:rsid w:val="00F06EB0"/>
    <w:rsid w:val="00F0715A"/>
    <w:rsid w:val="00F477EC"/>
    <w:rsid w:val="00F56AB4"/>
    <w:rsid w:val="00F57806"/>
    <w:rsid w:val="00F67EE7"/>
    <w:rsid w:val="00F71D92"/>
    <w:rsid w:val="00F76CE0"/>
    <w:rsid w:val="00F811FD"/>
    <w:rsid w:val="00F905D0"/>
    <w:rsid w:val="00F90ED5"/>
    <w:rsid w:val="00FB1B5D"/>
    <w:rsid w:val="00FC40B2"/>
    <w:rsid w:val="00FD1F97"/>
    <w:rsid w:val="00FE28D2"/>
    <w:rsid w:val="00FE5E7B"/>
    <w:rsid w:val="00FE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F4D20"/>
  <w15:docId w15:val="{F15EA56D-3F43-CF41-AAA1-8DA7EA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paragraph" w:styleId="ListParagraph">
    <w:name w:val="List Paragraph"/>
    <w:basedOn w:val="Normal"/>
    <w:uiPriority w:val="34"/>
    <w:qFormat/>
    <w:rsid w:val="002914BA"/>
    <w:pPr>
      <w:ind w:left="720"/>
      <w:contextualSpacing/>
    </w:pPr>
  </w:style>
  <w:style w:type="character" w:styleId="UnresolvedMention">
    <w:name w:val="Unresolved Mention"/>
    <w:basedOn w:val="DefaultParagraphFont"/>
    <w:uiPriority w:val="99"/>
    <w:semiHidden/>
    <w:unhideWhenUsed/>
    <w:rsid w:val="00FE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00173">
      <w:bodyDiv w:val="1"/>
      <w:marLeft w:val="0"/>
      <w:marRight w:val="0"/>
      <w:marTop w:val="0"/>
      <w:marBottom w:val="0"/>
      <w:divBdr>
        <w:top w:val="none" w:sz="0" w:space="0" w:color="auto"/>
        <w:left w:val="none" w:sz="0" w:space="0" w:color="auto"/>
        <w:bottom w:val="none" w:sz="0" w:space="0" w:color="auto"/>
        <w:right w:val="none" w:sz="0" w:space="0" w:color="auto"/>
      </w:divBdr>
      <w:divsChild>
        <w:div w:id="781614504">
          <w:marLeft w:val="0"/>
          <w:marRight w:val="0"/>
          <w:marTop w:val="0"/>
          <w:marBottom w:val="0"/>
          <w:divBdr>
            <w:top w:val="none" w:sz="0" w:space="0" w:color="auto"/>
            <w:left w:val="none" w:sz="0" w:space="0" w:color="auto"/>
            <w:bottom w:val="none" w:sz="0" w:space="0" w:color="auto"/>
            <w:right w:val="none" w:sz="0" w:space="0" w:color="auto"/>
          </w:divBdr>
        </w:div>
        <w:div w:id="974258860">
          <w:marLeft w:val="0"/>
          <w:marRight w:val="0"/>
          <w:marTop w:val="0"/>
          <w:marBottom w:val="0"/>
          <w:divBdr>
            <w:top w:val="none" w:sz="0" w:space="0" w:color="auto"/>
            <w:left w:val="none" w:sz="0" w:space="0" w:color="auto"/>
            <w:bottom w:val="none" w:sz="0" w:space="0" w:color="auto"/>
            <w:right w:val="none" w:sz="0" w:space="0" w:color="auto"/>
          </w:divBdr>
        </w:div>
      </w:divsChild>
    </w:div>
    <w:div w:id="316613423">
      <w:bodyDiv w:val="1"/>
      <w:marLeft w:val="0"/>
      <w:marRight w:val="0"/>
      <w:marTop w:val="0"/>
      <w:marBottom w:val="0"/>
      <w:divBdr>
        <w:top w:val="none" w:sz="0" w:space="0" w:color="auto"/>
        <w:left w:val="none" w:sz="0" w:space="0" w:color="auto"/>
        <w:bottom w:val="none" w:sz="0" w:space="0" w:color="auto"/>
        <w:right w:val="none" w:sz="0" w:space="0" w:color="auto"/>
      </w:divBdr>
      <w:divsChild>
        <w:div w:id="72704626">
          <w:marLeft w:val="0"/>
          <w:marRight w:val="0"/>
          <w:marTop w:val="0"/>
          <w:marBottom w:val="0"/>
          <w:divBdr>
            <w:top w:val="none" w:sz="0" w:space="0" w:color="auto"/>
            <w:left w:val="none" w:sz="0" w:space="0" w:color="auto"/>
            <w:bottom w:val="none" w:sz="0" w:space="0" w:color="auto"/>
            <w:right w:val="none" w:sz="0" w:space="0" w:color="auto"/>
          </w:divBdr>
        </w:div>
        <w:div w:id="1705205696">
          <w:marLeft w:val="0"/>
          <w:marRight w:val="0"/>
          <w:marTop w:val="0"/>
          <w:marBottom w:val="0"/>
          <w:divBdr>
            <w:top w:val="none" w:sz="0" w:space="0" w:color="auto"/>
            <w:left w:val="none" w:sz="0" w:space="0" w:color="auto"/>
            <w:bottom w:val="none" w:sz="0" w:space="0" w:color="auto"/>
            <w:right w:val="none" w:sz="0" w:space="0" w:color="auto"/>
          </w:divBdr>
        </w:div>
        <w:div w:id="2146004828">
          <w:marLeft w:val="0"/>
          <w:marRight w:val="0"/>
          <w:marTop w:val="0"/>
          <w:marBottom w:val="0"/>
          <w:divBdr>
            <w:top w:val="none" w:sz="0" w:space="0" w:color="auto"/>
            <w:left w:val="none" w:sz="0" w:space="0" w:color="auto"/>
            <w:bottom w:val="none" w:sz="0" w:space="0" w:color="auto"/>
            <w:right w:val="none" w:sz="0" w:space="0" w:color="auto"/>
          </w:divBdr>
        </w:div>
        <w:div w:id="1443106470">
          <w:marLeft w:val="0"/>
          <w:marRight w:val="0"/>
          <w:marTop w:val="0"/>
          <w:marBottom w:val="0"/>
          <w:divBdr>
            <w:top w:val="none" w:sz="0" w:space="0" w:color="auto"/>
            <w:left w:val="none" w:sz="0" w:space="0" w:color="auto"/>
            <w:bottom w:val="none" w:sz="0" w:space="0" w:color="auto"/>
            <w:right w:val="none" w:sz="0" w:space="0" w:color="auto"/>
          </w:divBdr>
        </w:div>
      </w:divsChild>
    </w:div>
    <w:div w:id="123458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full-throttlecommunication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acebook.com/dickinsonarm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hannel/UCeTqnDQhJIMeYCD-AT2ztm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kinsonarms.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hyperlink" Target="https://dickinsonarms.com/portfolio/212-camo/"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ickinsonarms.com/" TargetMode="External"/><Relationship Id="rId14" Type="http://schemas.openxmlformats.org/officeDocument/2006/relationships/hyperlink" Target="https://www.instagram.com/dickinsonarm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bCTNe9fgSPkdQ6fj30GlroMiA==">AMUW2mXde89NsPpyRugw50NJ4WQki3V0I2Hv9b8YFmMRhkY496ZDAayPONbdsZlCx0Rh/rK2WJ0zeUdrEoiLwgnAZg52SPmvdgXW/tumsBAuWz8WLqi586w=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559CA4-C2C2-4042-91FA-8FCB31B2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2019-09-20T17:19:00Z</cp:lastPrinted>
  <dcterms:created xsi:type="dcterms:W3CDTF">2025-01-15T20:39:00Z</dcterms:created>
  <dcterms:modified xsi:type="dcterms:W3CDTF">2025-01-15T20:39:00Z</dcterms:modified>
</cp:coreProperties>
</file>