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83A9" w14:textId="77777777" w:rsidR="00C61950" w:rsidRPr="00C61950" w:rsidRDefault="00AC6E6C" w:rsidP="00C61950">
      <w:pPr>
        <w:pStyle w:val="BalloonText"/>
        <w:tabs>
          <w:tab w:val="left" w:pos="933"/>
          <w:tab w:val="left" w:pos="1507"/>
          <w:tab w:val="left" w:pos="1733"/>
        </w:tabs>
        <w:spacing w:line="360" w:lineRule="auto"/>
        <w:ind w:left="-547" w:right="-360"/>
        <w:jc w:val="center"/>
        <w:rPr>
          <w:rFonts w:ascii="Helvetica" w:hAnsi="Helvetica"/>
          <w:b/>
          <w:bCs/>
          <w:caps/>
          <w:sz w:val="21"/>
          <w:szCs w:val="21"/>
        </w:rPr>
      </w:pPr>
      <w:r w:rsidRPr="00C61950">
        <w:rPr>
          <w:rFonts w:ascii="Helvetica" w:hAnsi="Helvetica"/>
          <w:b/>
          <w:bCs/>
          <w:caps/>
          <w:sz w:val="21"/>
          <w:szCs w:val="21"/>
        </w:rPr>
        <w:t>PYRAMEX</w:t>
      </w:r>
      <w:r w:rsidR="005644CE" w:rsidRPr="00C61950">
        <w:rPr>
          <w:rFonts w:ascii="Helvetica" w:hAnsi="Helvetica"/>
          <w:b/>
          <w:bCs/>
          <w:caps/>
          <w:sz w:val="21"/>
          <w:szCs w:val="21"/>
          <w:vertAlign w:val="superscript"/>
        </w:rPr>
        <w:t>®</w:t>
      </w:r>
      <w:r w:rsidRPr="00C61950">
        <w:rPr>
          <w:rFonts w:ascii="Helvetica" w:hAnsi="Helvetica"/>
          <w:b/>
          <w:bCs/>
          <w:caps/>
          <w:sz w:val="21"/>
          <w:szCs w:val="21"/>
        </w:rPr>
        <w:t xml:space="preserve"> UNVEILS </w:t>
      </w:r>
      <w:r w:rsidR="0095278E" w:rsidRPr="00C61950">
        <w:rPr>
          <w:rFonts w:ascii="Helvetica" w:hAnsi="Helvetica"/>
          <w:b/>
          <w:bCs/>
          <w:caps/>
          <w:sz w:val="21"/>
          <w:szCs w:val="21"/>
        </w:rPr>
        <w:t xml:space="preserve">NEW </w:t>
      </w:r>
      <w:r w:rsidRPr="00C61950">
        <w:rPr>
          <w:rFonts w:ascii="Helvetica" w:hAnsi="Helvetica"/>
          <w:b/>
          <w:bCs/>
          <w:caps/>
          <w:sz w:val="21"/>
          <w:szCs w:val="21"/>
        </w:rPr>
        <w:t>LEGACY</w:t>
      </w:r>
      <w:r w:rsidRPr="00C61950">
        <w:rPr>
          <w:rFonts w:ascii="Helvetica" w:hAnsi="Helvetica"/>
          <w:b/>
          <w:bCs/>
          <w:caps/>
          <w:sz w:val="21"/>
          <w:szCs w:val="21"/>
          <w:vertAlign w:val="superscript"/>
        </w:rPr>
        <w:t>®</w:t>
      </w:r>
      <w:r w:rsidR="006847D9" w:rsidRPr="00C61950">
        <w:rPr>
          <w:rFonts w:ascii="Helvetica" w:hAnsi="Helvetica"/>
          <w:b/>
          <w:bCs/>
          <w:caps/>
          <w:sz w:val="21"/>
          <w:szCs w:val="21"/>
        </w:rPr>
        <w:t xml:space="preserve"> </w:t>
      </w:r>
      <w:r w:rsidR="0095278E" w:rsidRPr="00C61950">
        <w:rPr>
          <w:rFonts w:ascii="Helvetica" w:hAnsi="Helvetica"/>
          <w:b/>
          <w:bCs/>
          <w:caps/>
          <w:sz w:val="21"/>
          <w:szCs w:val="21"/>
        </w:rPr>
        <w:t xml:space="preserve">EYEWEAR </w:t>
      </w:r>
      <w:r w:rsidRPr="00C61950">
        <w:rPr>
          <w:rFonts w:ascii="Helvetica" w:hAnsi="Helvetica"/>
          <w:b/>
          <w:bCs/>
          <w:caps/>
          <w:sz w:val="21"/>
          <w:szCs w:val="21"/>
        </w:rPr>
        <w:t xml:space="preserve">COMBINING </w:t>
      </w:r>
      <w:r w:rsidR="005576D3" w:rsidRPr="00C61950">
        <w:rPr>
          <w:rFonts w:ascii="Helvetica" w:hAnsi="Helvetica"/>
          <w:b/>
          <w:bCs/>
          <w:caps/>
          <w:sz w:val="21"/>
          <w:szCs w:val="21"/>
        </w:rPr>
        <w:t>RETRO</w:t>
      </w:r>
      <w:r w:rsidRPr="00C61950">
        <w:rPr>
          <w:rFonts w:ascii="Helvetica" w:hAnsi="Helvetica"/>
          <w:b/>
          <w:bCs/>
          <w:caps/>
          <w:sz w:val="21"/>
          <w:szCs w:val="21"/>
        </w:rPr>
        <w:t xml:space="preserve"> STYLE AND </w:t>
      </w:r>
    </w:p>
    <w:p w14:paraId="45A87456" w14:textId="536F1887" w:rsidR="000F185A" w:rsidRPr="00C61950" w:rsidRDefault="00C61950" w:rsidP="00C61950">
      <w:pPr>
        <w:pStyle w:val="BalloonText"/>
        <w:tabs>
          <w:tab w:val="left" w:pos="933"/>
          <w:tab w:val="left" w:pos="1507"/>
          <w:tab w:val="left" w:pos="1733"/>
        </w:tabs>
        <w:spacing w:line="360" w:lineRule="auto"/>
        <w:ind w:left="-547" w:right="-360"/>
        <w:jc w:val="center"/>
        <w:rPr>
          <w:rFonts w:ascii="Helvetica" w:hAnsi="Helvetica"/>
          <w:b/>
          <w:bCs/>
          <w:caps/>
          <w:sz w:val="21"/>
          <w:szCs w:val="21"/>
        </w:rPr>
      </w:pPr>
      <w:r>
        <w:rPr>
          <w:rFonts w:ascii="Helvetica" w:hAnsi="Helvetica"/>
          <w:b/>
          <w:bCs/>
          <w:caps/>
          <w:sz w:val="21"/>
          <w:szCs w:val="21"/>
        </w:rPr>
        <w:t xml:space="preserve">HIGH PERFORMANCE SAFETY ON THE JOB </w:t>
      </w:r>
      <w:r w:rsidRPr="00C61950">
        <w:rPr>
          <w:rFonts w:ascii="Helvetica" w:hAnsi="Helvetica"/>
          <w:b/>
          <w:bCs/>
          <w:caps/>
          <w:sz w:val="21"/>
          <w:szCs w:val="21"/>
        </w:rPr>
        <w:t xml:space="preserve">WHEN BRAZING, CUTTING, WELDING AND MORE  </w:t>
      </w:r>
    </w:p>
    <w:p w14:paraId="62D85845" w14:textId="36D1CB89" w:rsidR="00CB55D2" w:rsidRDefault="00CB55D2" w:rsidP="000F185A">
      <w:pPr>
        <w:pStyle w:val="BalloonText"/>
        <w:tabs>
          <w:tab w:val="left" w:pos="933"/>
          <w:tab w:val="left" w:pos="1507"/>
          <w:tab w:val="left" w:pos="1733"/>
        </w:tabs>
        <w:ind w:left="-547"/>
      </w:pPr>
    </w:p>
    <w:p w14:paraId="3B02CE02" w14:textId="4771FADA" w:rsidR="00C51B00" w:rsidRPr="000F185A" w:rsidRDefault="00275894" w:rsidP="00C51B00">
      <w:pPr>
        <w:pStyle w:val="BalloonText"/>
        <w:tabs>
          <w:tab w:val="left" w:pos="933"/>
          <w:tab w:val="left" w:pos="1507"/>
          <w:tab w:val="left" w:pos="1733"/>
        </w:tabs>
        <w:ind w:left="-547"/>
        <w:rPr>
          <w:rFonts w:ascii="Helvetica" w:hAnsi="Helvetica"/>
          <w:b/>
          <w:bCs/>
          <w:caps/>
          <w:sz w:val="20"/>
          <w:szCs w:val="20"/>
        </w:rPr>
      </w:pPr>
      <w:hyperlink r:id="rId7" w:history="1">
        <w:proofErr w:type="spellStart"/>
        <w:r w:rsidR="001C5C90" w:rsidRPr="003D5D13">
          <w:rPr>
            <w:rStyle w:val="Hyperlink"/>
            <w:rFonts w:ascii="Helvetica" w:hAnsi="Helvetica"/>
            <w:color w:val="2F5496" w:themeColor="accent1" w:themeShade="BF"/>
            <w:sz w:val="20"/>
            <w:szCs w:val="20"/>
          </w:rPr>
          <w:t>Pyramex</w:t>
        </w:r>
        <w:proofErr w:type="spellEnd"/>
        <w:r w:rsidR="001B038C" w:rsidRPr="003D5D13">
          <w:rPr>
            <w:rStyle w:val="Hyperlink"/>
            <w:rFonts w:ascii="Helvetica" w:hAnsi="Helvetica"/>
            <w:color w:val="2F5496" w:themeColor="accent1" w:themeShade="BF"/>
            <w:sz w:val="20"/>
            <w:szCs w:val="20"/>
            <w:vertAlign w:val="superscript"/>
          </w:rPr>
          <w:t>®</w:t>
        </w:r>
        <w:r w:rsidR="001C5C90" w:rsidRPr="003D5D13">
          <w:rPr>
            <w:rStyle w:val="Hyperlink"/>
            <w:rFonts w:ascii="Helvetica" w:hAnsi="Helvetica"/>
            <w:color w:val="2F5496" w:themeColor="accent1" w:themeShade="BF"/>
            <w:sz w:val="20"/>
            <w:szCs w:val="20"/>
          </w:rPr>
          <w:t>,</w:t>
        </w:r>
      </w:hyperlink>
      <w:r w:rsidR="00AC6E6C" w:rsidRPr="003D5D13">
        <w:rPr>
          <w:rFonts w:ascii="Helvetica" w:hAnsi="Helvetica"/>
          <w:color w:val="2F5496" w:themeColor="accent1" w:themeShade="BF"/>
          <w:sz w:val="20"/>
          <w:szCs w:val="20"/>
        </w:rPr>
        <w:t xml:space="preserve"> </w:t>
      </w:r>
      <w:r w:rsidR="00AC6E6C" w:rsidRPr="000F185A">
        <w:rPr>
          <w:rFonts w:ascii="Helvetica" w:hAnsi="Helvetica"/>
          <w:sz w:val="20"/>
          <w:szCs w:val="20"/>
        </w:rPr>
        <w:t>the safety eyewear innovator is introducing the all</w:t>
      </w:r>
      <w:r w:rsidR="00F6459A">
        <w:rPr>
          <w:rFonts w:ascii="Helvetica" w:hAnsi="Helvetica"/>
          <w:sz w:val="20"/>
          <w:szCs w:val="20"/>
        </w:rPr>
        <w:t>-</w:t>
      </w:r>
      <w:r w:rsidR="00AC6E6C" w:rsidRPr="000F185A">
        <w:rPr>
          <w:rFonts w:ascii="Helvetica" w:hAnsi="Helvetica"/>
          <w:sz w:val="20"/>
          <w:szCs w:val="20"/>
        </w:rPr>
        <w:t>new Legacy</w:t>
      </w:r>
      <w:r w:rsidR="00AC6E6C" w:rsidRPr="000F185A">
        <w:rPr>
          <w:rFonts w:ascii="Helvetica" w:hAnsi="Helvetica"/>
          <w:sz w:val="20"/>
          <w:szCs w:val="20"/>
          <w:vertAlign w:val="superscript"/>
        </w:rPr>
        <w:t>®</w:t>
      </w:r>
      <w:r w:rsidR="00AC6E6C" w:rsidRPr="000F185A">
        <w:rPr>
          <w:rFonts w:ascii="Helvetica" w:hAnsi="Helvetica"/>
          <w:sz w:val="20"/>
          <w:szCs w:val="20"/>
        </w:rPr>
        <w:t xml:space="preserve"> </w:t>
      </w:r>
      <w:r w:rsidR="00E5144E">
        <w:rPr>
          <w:rFonts w:ascii="Helvetica" w:hAnsi="Helvetica"/>
          <w:sz w:val="20"/>
          <w:szCs w:val="20"/>
        </w:rPr>
        <w:t>glasses</w:t>
      </w:r>
      <w:r w:rsidR="00D6501C" w:rsidRPr="000F185A">
        <w:rPr>
          <w:rFonts w:ascii="Helvetica" w:hAnsi="Helvetica"/>
          <w:sz w:val="20"/>
          <w:szCs w:val="20"/>
        </w:rPr>
        <w:t>,</w:t>
      </w:r>
      <w:r w:rsidR="00AC6E6C" w:rsidRPr="000F185A">
        <w:rPr>
          <w:rFonts w:ascii="Helvetica" w:hAnsi="Helvetica"/>
          <w:sz w:val="20"/>
          <w:szCs w:val="20"/>
        </w:rPr>
        <w:t xml:space="preserve"> </w:t>
      </w:r>
      <w:r w:rsidR="00D6501C" w:rsidRPr="000F185A">
        <w:rPr>
          <w:rFonts w:ascii="Helvetica" w:hAnsi="Helvetica"/>
          <w:sz w:val="20"/>
          <w:szCs w:val="20"/>
        </w:rPr>
        <w:t xml:space="preserve">a stylish and high-performing option for </w:t>
      </w:r>
      <w:r w:rsidR="00C51B00">
        <w:rPr>
          <w:rFonts w:ascii="Helvetica" w:hAnsi="Helvetica"/>
          <w:sz w:val="20"/>
          <w:szCs w:val="20"/>
        </w:rPr>
        <w:t xml:space="preserve">a wide range of applications on the job including </w:t>
      </w:r>
      <w:r w:rsidR="00D6501C" w:rsidRPr="000F185A">
        <w:rPr>
          <w:rFonts w:ascii="Helvetica" w:hAnsi="Helvetica"/>
          <w:sz w:val="20"/>
          <w:szCs w:val="20"/>
        </w:rPr>
        <w:t xml:space="preserve">brazing, </w:t>
      </w:r>
      <w:proofErr w:type="gramStart"/>
      <w:r w:rsidR="00D6501C" w:rsidRPr="000F185A">
        <w:rPr>
          <w:rFonts w:ascii="Helvetica" w:hAnsi="Helvetica"/>
          <w:sz w:val="20"/>
          <w:szCs w:val="20"/>
        </w:rPr>
        <w:t>cutting</w:t>
      </w:r>
      <w:proofErr w:type="gramEnd"/>
      <w:r w:rsidR="00D6501C" w:rsidRPr="000F185A">
        <w:rPr>
          <w:rFonts w:ascii="Helvetica" w:hAnsi="Helvetica"/>
          <w:sz w:val="20"/>
          <w:szCs w:val="20"/>
        </w:rPr>
        <w:t xml:space="preserve"> and welding applications.  </w:t>
      </w:r>
      <w:r w:rsidR="000F185A">
        <w:rPr>
          <w:rFonts w:ascii="Helvetica" w:hAnsi="Helvetica"/>
          <w:sz w:val="20"/>
          <w:szCs w:val="20"/>
        </w:rPr>
        <w:t xml:space="preserve">Protecting your eyes from </w:t>
      </w:r>
      <w:r w:rsidR="00065028">
        <w:rPr>
          <w:rFonts w:ascii="Helvetica" w:hAnsi="Helvetica"/>
          <w:sz w:val="20"/>
          <w:szCs w:val="20"/>
        </w:rPr>
        <w:t xml:space="preserve">general work duties </w:t>
      </w:r>
      <w:r w:rsidR="00C51B00">
        <w:rPr>
          <w:rFonts w:ascii="Helvetica" w:hAnsi="Helvetica"/>
          <w:sz w:val="20"/>
          <w:szCs w:val="20"/>
        </w:rPr>
        <w:t xml:space="preserve">including </w:t>
      </w:r>
      <w:r w:rsidR="000F2612">
        <w:rPr>
          <w:rFonts w:ascii="Helvetica" w:hAnsi="Helvetica"/>
          <w:sz w:val="20"/>
          <w:szCs w:val="20"/>
        </w:rPr>
        <w:t xml:space="preserve">those </w:t>
      </w:r>
      <w:r w:rsidR="00065028">
        <w:rPr>
          <w:rFonts w:ascii="Helvetica" w:hAnsi="Helvetica"/>
          <w:sz w:val="20"/>
          <w:szCs w:val="20"/>
        </w:rPr>
        <w:t xml:space="preserve">where </w:t>
      </w:r>
      <w:r w:rsidR="000F185A">
        <w:rPr>
          <w:rFonts w:ascii="Helvetica" w:hAnsi="Helvetica"/>
          <w:sz w:val="20"/>
          <w:szCs w:val="20"/>
        </w:rPr>
        <w:t>optical radiation</w:t>
      </w:r>
      <w:r w:rsidR="00065028">
        <w:rPr>
          <w:rFonts w:ascii="Helvetica" w:hAnsi="Helvetica"/>
          <w:sz w:val="20"/>
          <w:szCs w:val="20"/>
        </w:rPr>
        <w:t xml:space="preserve"> is</w:t>
      </w:r>
      <w:r w:rsidR="000F185A">
        <w:rPr>
          <w:rFonts w:ascii="Helvetica" w:hAnsi="Helvetica"/>
          <w:sz w:val="20"/>
          <w:szCs w:val="20"/>
        </w:rPr>
        <w:t xml:space="preserve"> </w:t>
      </w:r>
      <w:r w:rsidR="000F185A" w:rsidRPr="000F185A">
        <w:rPr>
          <w:rFonts w:ascii="Helvetica" w:hAnsi="Helvetica"/>
          <w:color w:val="202124"/>
          <w:sz w:val="20"/>
          <w:szCs w:val="20"/>
          <w:shd w:val="clear" w:color="auto" w:fill="FFFFFF"/>
        </w:rPr>
        <w:t>produced by welding, such as the intense ultraviolet light produced by an electric arc, but also from sparks or debris</w:t>
      </w:r>
      <w:r w:rsidR="000F185A">
        <w:rPr>
          <w:rFonts w:ascii="Helvetica" w:hAnsi="Helvetica"/>
          <w:sz w:val="20"/>
          <w:szCs w:val="20"/>
        </w:rPr>
        <w:t xml:space="preserve"> produced is of the utmost importance.  </w:t>
      </w:r>
      <w:r w:rsidR="00D6501C" w:rsidRPr="000F185A">
        <w:rPr>
          <w:rFonts w:ascii="Helvetica" w:hAnsi="Helvetica"/>
          <w:sz w:val="20"/>
          <w:szCs w:val="20"/>
        </w:rPr>
        <w:t xml:space="preserve">Chockful of safety features and IR options, these ultra-durable </w:t>
      </w:r>
      <w:r w:rsidR="005576D3">
        <w:rPr>
          <w:rFonts w:ascii="Helvetica" w:hAnsi="Helvetica"/>
          <w:sz w:val="20"/>
          <w:szCs w:val="20"/>
        </w:rPr>
        <w:t>glasses</w:t>
      </w:r>
      <w:r w:rsidR="00D6501C" w:rsidRPr="000F185A">
        <w:rPr>
          <w:rFonts w:ascii="Helvetica" w:hAnsi="Helvetica"/>
          <w:sz w:val="20"/>
          <w:szCs w:val="20"/>
        </w:rPr>
        <w:t xml:space="preserve"> work to provide the clearest vision possible all with </w:t>
      </w:r>
      <w:r w:rsidR="00F6459A">
        <w:rPr>
          <w:rFonts w:ascii="Helvetica" w:hAnsi="Helvetica"/>
          <w:sz w:val="20"/>
          <w:szCs w:val="20"/>
        </w:rPr>
        <w:t>advanced</w:t>
      </w:r>
      <w:r w:rsidR="00D6501C" w:rsidRPr="000F185A">
        <w:rPr>
          <w:rFonts w:ascii="Helvetica" w:hAnsi="Helvetica"/>
          <w:sz w:val="20"/>
          <w:szCs w:val="20"/>
        </w:rPr>
        <w:t xml:space="preserve"> vision protection.</w:t>
      </w:r>
      <w:r w:rsidR="000F185A" w:rsidRPr="000F185A">
        <w:rPr>
          <w:rFonts w:ascii="Helvetica" w:hAnsi="Helvetica"/>
          <w:sz w:val="20"/>
          <w:szCs w:val="20"/>
        </w:rPr>
        <w:t xml:space="preserve">  </w:t>
      </w:r>
    </w:p>
    <w:p w14:paraId="3A2D1532" w14:textId="77777777" w:rsidR="007D5F9D" w:rsidRDefault="007D5F9D" w:rsidP="000F185A">
      <w:pPr>
        <w:pStyle w:val="BalloonText"/>
        <w:tabs>
          <w:tab w:val="left" w:pos="933"/>
          <w:tab w:val="left" w:pos="1507"/>
          <w:tab w:val="left" w:pos="1733"/>
        </w:tabs>
        <w:rPr>
          <w:rFonts w:ascii="Helvetica" w:hAnsi="Helvetica"/>
          <w:sz w:val="20"/>
          <w:szCs w:val="20"/>
        </w:rPr>
      </w:pPr>
    </w:p>
    <w:p w14:paraId="4F66A968" w14:textId="7AB146D9" w:rsidR="00E5144E" w:rsidRPr="00E5144E" w:rsidRDefault="00D6501C" w:rsidP="000F185A">
      <w:pPr>
        <w:pStyle w:val="BalloonText"/>
        <w:tabs>
          <w:tab w:val="left" w:pos="933"/>
          <w:tab w:val="left" w:pos="1507"/>
          <w:tab w:val="left" w:pos="1733"/>
        </w:tabs>
        <w:ind w:left="-547"/>
        <w:rPr>
          <w:rFonts w:ascii="Helvetica" w:hAnsi="Helvetica"/>
          <w:sz w:val="20"/>
          <w:szCs w:val="20"/>
        </w:rPr>
      </w:pPr>
      <w:r>
        <w:rPr>
          <w:rFonts w:ascii="Helvetica" w:hAnsi="Helvetica"/>
          <w:sz w:val="20"/>
          <w:szCs w:val="20"/>
        </w:rPr>
        <w:t xml:space="preserve">The new Legacy glasses utilize the company’s renown innovative </w:t>
      </w:r>
      <w:hyperlink r:id="rId8" w:history="1">
        <w:r w:rsidRPr="003D5D13">
          <w:rPr>
            <w:rStyle w:val="Hyperlink"/>
            <w:rFonts w:ascii="Helvetica" w:hAnsi="Helvetica"/>
            <w:sz w:val="20"/>
            <w:szCs w:val="20"/>
          </w:rPr>
          <w:t>H2MAX</w:t>
        </w:r>
      </w:hyperlink>
      <w:r>
        <w:rPr>
          <w:rFonts w:ascii="Helvetica" w:hAnsi="Helvetica"/>
          <w:sz w:val="20"/>
          <w:szCs w:val="20"/>
        </w:rPr>
        <w:t xml:space="preserve"> </w:t>
      </w:r>
      <w:r w:rsidR="005576D3">
        <w:rPr>
          <w:rFonts w:ascii="Helvetica" w:hAnsi="Helvetica"/>
          <w:sz w:val="20"/>
          <w:szCs w:val="20"/>
        </w:rPr>
        <w:t>anti-fog</w:t>
      </w:r>
      <w:r>
        <w:rPr>
          <w:rFonts w:ascii="Helvetica" w:hAnsi="Helvetica"/>
          <w:sz w:val="20"/>
          <w:szCs w:val="20"/>
        </w:rPr>
        <w:t xml:space="preserve"> coating technology.  This means the lenses offer continued clarity work</w:t>
      </w:r>
      <w:r w:rsidR="007D5F9D">
        <w:rPr>
          <w:rFonts w:ascii="Helvetica" w:hAnsi="Helvetica"/>
          <w:sz w:val="20"/>
          <w:szCs w:val="20"/>
        </w:rPr>
        <w:t>ing</w:t>
      </w:r>
      <w:r>
        <w:rPr>
          <w:rFonts w:ascii="Helvetica" w:hAnsi="Helvetica"/>
          <w:sz w:val="20"/>
          <w:szCs w:val="20"/>
        </w:rPr>
        <w:t xml:space="preserve"> </w:t>
      </w:r>
      <w:r w:rsidR="007D5F9D">
        <w:rPr>
          <w:rFonts w:ascii="Helvetica" w:hAnsi="Helvetica"/>
          <w:sz w:val="20"/>
          <w:szCs w:val="20"/>
        </w:rPr>
        <w:t>against sweat,</w:t>
      </w:r>
      <w:r>
        <w:rPr>
          <w:rFonts w:ascii="Helvetica" w:hAnsi="Helvetica"/>
          <w:sz w:val="20"/>
          <w:szCs w:val="20"/>
        </w:rPr>
        <w:t xml:space="preserve"> extreme humidity and </w:t>
      </w:r>
      <w:r w:rsidR="007D5F9D">
        <w:rPr>
          <w:rFonts w:ascii="Helvetica" w:hAnsi="Helvetica"/>
          <w:sz w:val="20"/>
          <w:szCs w:val="20"/>
        </w:rPr>
        <w:t>a range of temperatures</w:t>
      </w:r>
      <w:r w:rsidR="00C51B00">
        <w:rPr>
          <w:rFonts w:ascii="Helvetica" w:hAnsi="Helvetica"/>
          <w:sz w:val="20"/>
          <w:szCs w:val="20"/>
        </w:rPr>
        <w:t xml:space="preserve"> making them ideal for a variety of work applications</w:t>
      </w:r>
      <w:r w:rsidR="007D5F9D">
        <w:rPr>
          <w:rFonts w:ascii="Helvetica" w:hAnsi="Helvetica"/>
          <w:sz w:val="20"/>
          <w:szCs w:val="20"/>
        </w:rPr>
        <w:t xml:space="preserve">. Constructed with polycarbonate – which is known to withstand extreme amounts of force and is nearly unbreakable – </w:t>
      </w:r>
      <w:r w:rsidR="007D5F9D" w:rsidRPr="00E5144E">
        <w:rPr>
          <w:rFonts w:ascii="Helvetica" w:hAnsi="Helvetica"/>
          <w:sz w:val="20"/>
          <w:szCs w:val="20"/>
        </w:rPr>
        <w:t xml:space="preserve">the lightweight glasses are highly resilient and impact and scratch resistant.  Importantly, the glasses have integrated side shields to provide additional protection for the wearer and offer two infrared (IR) options – IR 3.0 </w:t>
      </w:r>
      <w:r w:rsidR="00CB55D2">
        <w:rPr>
          <w:rFonts w:ascii="Helvetica" w:hAnsi="Helvetica"/>
          <w:sz w:val="20"/>
          <w:szCs w:val="20"/>
        </w:rPr>
        <w:t>f</w:t>
      </w:r>
      <w:r w:rsidR="000F185A" w:rsidRPr="00E5144E">
        <w:rPr>
          <w:rFonts w:ascii="Helvetica" w:hAnsi="Helvetica"/>
          <w:sz w:val="20"/>
          <w:szCs w:val="20"/>
        </w:rPr>
        <w:t xml:space="preserve">ilter </w:t>
      </w:r>
      <w:r w:rsidR="007D5F9D" w:rsidRPr="00E5144E">
        <w:rPr>
          <w:rFonts w:ascii="Helvetica" w:hAnsi="Helvetica"/>
          <w:sz w:val="20"/>
          <w:szCs w:val="20"/>
        </w:rPr>
        <w:t>and IR 5.0</w:t>
      </w:r>
      <w:r w:rsidR="000F185A" w:rsidRPr="00E5144E">
        <w:rPr>
          <w:rFonts w:ascii="Helvetica" w:hAnsi="Helvetica"/>
          <w:sz w:val="20"/>
          <w:szCs w:val="20"/>
        </w:rPr>
        <w:t xml:space="preserve"> </w:t>
      </w:r>
      <w:r w:rsidR="00CB55D2">
        <w:rPr>
          <w:rFonts w:ascii="Helvetica" w:hAnsi="Helvetica"/>
          <w:sz w:val="20"/>
          <w:szCs w:val="20"/>
        </w:rPr>
        <w:t>f</w:t>
      </w:r>
      <w:r w:rsidR="000F185A" w:rsidRPr="00E5144E">
        <w:rPr>
          <w:rFonts w:ascii="Helvetica" w:hAnsi="Helvetica"/>
          <w:sz w:val="20"/>
          <w:szCs w:val="20"/>
        </w:rPr>
        <w:t xml:space="preserve">ilter.  </w:t>
      </w:r>
    </w:p>
    <w:p w14:paraId="65A35152" w14:textId="77777777" w:rsidR="00E5144E" w:rsidRPr="00E5144E" w:rsidRDefault="00E5144E" w:rsidP="000F185A">
      <w:pPr>
        <w:pStyle w:val="BalloonText"/>
        <w:tabs>
          <w:tab w:val="left" w:pos="933"/>
          <w:tab w:val="left" w:pos="1507"/>
          <w:tab w:val="left" w:pos="1733"/>
        </w:tabs>
        <w:ind w:left="-547"/>
        <w:rPr>
          <w:rFonts w:ascii="Helvetica" w:hAnsi="Helvetica"/>
          <w:sz w:val="20"/>
          <w:szCs w:val="20"/>
        </w:rPr>
      </w:pPr>
    </w:p>
    <w:p w14:paraId="766DDC97" w14:textId="5FE4A99B" w:rsidR="00E5144E" w:rsidRPr="00E5144E" w:rsidRDefault="00EF65FA" w:rsidP="003D5D13">
      <w:pPr>
        <w:pStyle w:val="BalloonText"/>
        <w:tabs>
          <w:tab w:val="left" w:pos="933"/>
          <w:tab w:val="left" w:pos="1507"/>
          <w:tab w:val="left" w:pos="1733"/>
        </w:tabs>
        <w:ind w:left="-547" w:right="-180"/>
        <w:rPr>
          <w:rFonts w:ascii="Helvetica" w:hAnsi="Helvetica"/>
          <w:sz w:val="20"/>
          <w:szCs w:val="20"/>
        </w:rPr>
      </w:pPr>
      <w:r>
        <w:rPr>
          <w:rFonts w:ascii="Helvetica" w:hAnsi="Helvetica"/>
          <w:sz w:val="20"/>
          <w:szCs w:val="20"/>
        </w:rPr>
        <w:t>The Legacy</w:t>
      </w:r>
      <w:r w:rsidR="00F6459A">
        <w:rPr>
          <w:rFonts w:ascii="Helvetica" w:hAnsi="Helvetica"/>
          <w:sz w:val="20"/>
          <w:szCs w:val="20"/>
        </w:rPr>
        <w:t xml:space="preserve"> </w:t>
      </w:r>
      <w:r w:rsidR="00E5144E" w:rsidRPr="00E5144E">
        <w:rPr>
          <w:rFonts w:ascii="Helvetica" w:hAnsi="Helvetica"/>
          <w:sz w:val="20"/>
          <w:szCs w:val="20"/>
        </w:rPr>
        <w:t>meets ANSI Z87.1+</w:t>
      </w:r>
      <w:r w:rsidR="00C51B00">
        <w:rPr>
          <w:rFonts w:ascii="Helvetica" w:hAnsi="Helvetica"/>
          <w:sz w:val="20"/>
          <w:szCs w:val="20"/>
        </w:rPr>
        <w:t xml:space="preserve">, </w:t>
      </w:r>
      <w:r w:rsidR="00E5144E" w:rsidRPr="00E5144E">
        <w:rPr>
          <w:rFonts w:ascii="Helvetica" w:hAnsi="Helvetica"/>
          <w:sz w:val="20"/>
          <w:szCs w:val="20"/>
        </w:rPr>
        <w:t>CSA Z94.3</w:t>
      </w:r>
      <w:r w:rsidR="00C51B00">
        <w:rPr>
          <w:rFonts w:ascii="Helvetica" w:hAnsi="Helvetica"/>
          <w:sz w:val="20"/>
          <w:szCs w:val="20"/>
        </w:rPr>
        <w:t>,</w:t>
      </w:r>
      <w:r w:rsidR="005576D3">
        <w:rPr>
          <w:rFonts w:ascii="Helvetica" w:hAnsi="Helvetica"/>
          <w:sz w:val="20"/>
          <w:szCs w:val="20"/>
        </w:rPr>
        <w:t xml:space="preserve"> </w:t>
      </w:r>
      <w:r w:rsidR="00C51B00">
        <w:rPr>
          <w:rFonts w:ascii="Helvetica" w:hAnsi="Helvetica"/>
          <w:sz w:val="20"/>
          <w:szCs w:val="20"/>
        </w:rPr>
        <w:t xml:space="preserve">CE EN166 and UKCA </w:t>
      </w:r>
      <w:r w:rsidR="005576D3">
        <w:rPr>
          <w:rFonts w:ascii="Helvetica" w:hAnsi="Helvetica"/>
          <w:sz w:val="20"/>
          <w:szCs w:val="20"/>
        </w:rPr>
        <w:t>safety</w:t>
      </w:r>
      <w:r w:rsidR="00E5144E" w:rsidRPr="00E5144E">
        <w:rPr>
          <w:rFonts w:ascii="Helvetica" w:hAnsi="Helvetica"/>
          <w:sz w:val="20"/>
          <w:szCs w:val="20"/>
        </w:rPr>
        <w:t xml:space="preserve"> standards</w:t>
      </w:r>
      <w:r w:rsidR="005576D3">
        <w:rPr>
          <w:rFonts w:ascii="Helvetica" w:hAnsi="Helvetica"/>
          <w:sz w:val="20"/>
          <w:szCs w:val="20"/>
        </w:rPr>
        <w:t xml:space="preserve"> </w:t>
      </w:r>
      <w:r w:rsidR="00E5144E" w:rsidRPr="00E5144E">
        <w:rPr>
          <w:rFonts w:ascii="Helvetica" w:hAnsi="Helvetica"/>
          <w:sz w:val="20"/>
          <w:szCs w:val="20"/>
        </w:rPr>
        <w:t>hav</w:t>
      </w:r>
      <w:r w:rsidR="00E5144E">
        <w:rPr>
          <w:rFonts w:ascii="Helvetica" w:hAnsi="Helvetica"/>
          <w:sz w:val="20"/>
          <w:szCs w:val="20"/>
        </w:rPr>
        <w:t>ing</w:t>
      </w:r>
      <w:r w:rsidR="00E5144E" w:rsidRPr="00E5144E">
        <w:rPr>
          <w:rFonts w:ascii="Helvetica" w:hAnsi="Helvetica"/>
          <w:sz w:val="20"/>
          <w:szCs w:val="20"/>
        </w:rPr>
        <w:t xml:space="preserve"> undergone and passed a battery of rigorous tests</w:t>
      </w:r>
      <w:r w:rsidR="0075586F">
        <w:rPr>
          <w:rFonts w:ascii="Helvetica" w:hAnsi="Helvetica"/>
          <w:sz w:val="20"/>
          <w:szCs w:val="20"/>
        </w:rPr>
        <w:t>.</w:t>
      </w:r>
      <w:r w:rsidR="00E5144E" w:rsidRPr="00E5144E">
        <w:rPr>
          <w:rFonts w:ascii="Helvetica" w:hAnsi="Helvetica"/>
          <w:sz w:val="20"/>
          <w:szCs w:val="20"/>
        </w:rPr>
        <w:t xml:space="preserve"> T</w:t>
      </w:r>
      <w:r w:rsidR="000F185A" w:rsidRPr="00E5144E">
        <w:rPr>
          <w:rFonts w:ascii="Helvetica" w:hAnsi="Helvetica"/>
          <w:sz w:val="20"/>
          <w:szCs w:val="20"/>
        </w:rPr>
        <w:t xml:space="preserve">he lenses are also UV rated, providing </w:t>
      </w:r>
      <w:r w:rsidR="00065028">
        <w:rPr>
          <w:rFonts w:ascii="Helvetica" w:hAnsi="Helvetica"/>
          <w:sz w:val="20"/>
          <w:szCs w:val="20"/>
        </w:rPr>
        <w:t xml:space="preserve">99.9% </w:t>
      </w:r>
      <w:r w:rsidR="000F185A" w:rsidRPr="00E5144E">
        <w:rPr>
          <w:rFonts w:ascii="Helvetica" w:hAnsi="Helvetica"/>
          <w:sz w:val="20"/>
          <w:szCs w:val="20"/>
        </w:rPr>
        <w:t>protection from harmful UVA/</w:t>
      </w:r>
      <w:r w:rsidR="006E13E4">
        <w:rPr>
          <w:rFonts w:ascii="Helvetica" w:hAnsi="Helvetica"/>
          <w:sz w:val="20"/>
          <w:szCs w:val="20"/>
        </w:rPr>
        <w:t xml:space="preserve">UVB </w:t>
      </w:r>
      <w:r w:rsidR="000F185A" w:rsidRPr="00E5144E">
        <w:rPr>
          <w:rFonts w:ascii="Helvetica" w:hAnsi="Helvetica"/>
          <w:sz w:val="20"/>
          <w:szCs w:val="20"/>
        </w:rPr>
        <w:t>rays.</w:t>
      </w:r>
      <w:r w:rsidR="00E5144E" w:rsidRPr="00E5144E">
        <w:rPr>
          <w:rFonts w:ascii="Helvetica" w:hAnsi="Helvetica"/>
          <w:sz w:val="20"/>
          <w:szCs w:val="20"/>
        </w:rPr>
        <w:t xml:space="preserve"> </w:t>
      </w:r>
      <w:r w:rsidR="000F185A" w:rsidRPr="00E5144E">
        <w:rPr>
          <w:rFonts w:ascii="Helvetica" w:hAnsi="Helvetica"/>
          <w:sz w:val="20"/>
          <w:szCs w:val="20"/>
        </w:rPr>
        <w:t xml:space="preserve">The Legacy eyewear is available in </w:t>
      </w:r>
      <w:r w:rsidR="005576D3">
        <w:rPr>
          <w:rFonts w:ascii="Helvetica" w:hAnsi="Helvetica"/>
          <w:sz w:val="20"/>
          <w:szCs w:val="20"/>
        </w:rPr>
        <w:t>eight</w:t>
      </w:r>
      <w:r w:rsidR="000F185A" w:rsidRPr="00E5144E">
        <w:rPr>
          <w:rFonts w:ascii="Helvetica" w:hAnsi="Helvetica"/>
          <w:sz w:val="20"/>
          <w:szCs w:val="20"/>
        </w:rPr>
        <w:t xml:space="preserve"> variations</w:t>
      </w:r>
      <w:r w:rsidR="00065028">
        <w:rPr>
          <w:rFonts w:ascii="Helvetica" w:hAnsi="Helvetica"/>
          <w:sz w:val="20"/>
          <w:szCs w:val="20"/>
        </w:rPr>
        <w:t xml:space="preserve"> </w:t>
      </w:r>
      <w:r w:rsidR="00F6459A">
        <w:rPr>
          <w:rFonts w:ascii="Helvetica" w:hAnsi="Helvetica"/>
          <w:sz w:val="20"/>
          <w:szCs w:val="20"/>
        </w:rPr>
        <w:t>with t</w:t>
      </w:r>
      <w:r w:rsidR="000F185A" w:rsidRPr="00E5144E">
        <w:rPr>
          <w:rFonts w:ascii="Helvetica" w:hAnsi="Helvetica"/>
          <w:sz w:val="20"/>
          <w:szCs w:val="20"/>
        </w:rPr>
        <w:t>hree options includ</w:t>
      </w:r>
      <w:r w:rsidR="00F6459A">
        <w:rPr>
          <w:rFonts w:ascii="Helvetica" w:hAnsi="Helvetica"/>
          <w:sz w:val="20"/>
          <w:szCs w:val="20"/>
        </w:rPr>
        <w:t>ing</w:t>
      </w:r>
      <w:r w:rsidR="000F185A" w:rsidRPr="00E5144E">
        <w:rPr>
          <w:rFonts w:ascii="Helvetica" w:hAnsi="Helvetica"/>
          <w:sz w:val="20"/>
          <w:szCs w:val="20"/>
        </w:rPr>
        <w:t xml:space="preserve"> H2MAX technology</w:t>
      </w:r>
      <w:r w:rsidR="005576D3">
        <w:rPr>
          <w:rFonts w:ascii="Helvetica" w:hAnsi="Helvetica"/>
          <w:sz w:val="20"/>
          <w:szCs w:val="20"/>
        </w:rPr>
        <w:t xml:space="preserve"> and two with welding-grade IR</w:t>
      </w:r>
      <w:r w:rsidR="00F6459A">
        <w:rPr>
          <w:rFonts w:ascii="Helvetica" w:hAnsi="Helvetica"/>
          <w:sz w:val="20"/>
          <w:szCs w:val="20"/>
        </w:rPr>
        <w:t>.</w:t>
      </w:r>
      <w:r w:rsidR="000F185A" w:rsidRPr="00E5144E">
        <w:rPr>
          <w:rFonts w:ascii="Helvetica" w:hAnsi="Helvetica"/>
          <w:sz w:val="20"/>
          <w:szCs w:val="20"/>
        </w:rPr>
        <w:t xml:space="preserve">  </w:t>
      </w:r>
    </w:p>
    <w:p w14:paraId="7D3B02B1" w14:textId="77777777" w:rsidR="00E5144E" w:rsidRPr="00E5144E" w:rsidRDefault="00E5144E" w:rsidP="00E5144E">
      <w:pPr>
        <w:pStyle w:val="BalloonText"/>
        <w:tabs>
          <w:tab w:val="left" w:pos="933"/>
          <w:tab w:val="left" w:pos="1507"/>
          <w:tab w:val="left" w:pos="1733"/>
        </w:tabs>
        <w:ind w:left="-547"/>
        <w:rPr>
          <w:rFonts w:ascii="Helvetica" w:hAnsi="Helvetica"/>
          <w:sz w:val="20"/>
          <w:szCs w:val="20"/>
        </w:rPr>
      </w:pPr>
    </w:p>
    <w:p w14:paraId="43565F56" w14:textId="6FB49167" w:rsidR="000B10EE" w:rsidRPr="00E5144E" w:rsidRDefault="000B10EE" w:rsidP="00E5144E">
      <w:pPr>
        <w:pStyle w:val="BalloonText"/>
        <w:tabs>
          <w:tab w:val="left" w:pos="933"/>
          <w:tab w:val="left" w:pos="1507"/>
          <w:tab w:val="left" w:pos="1733"/>
        </w:tabs>
        <w:ind w:left="-547"/>
        <w:rPr>
          <w:rFonts w:ascii="Helvetica" w:hAnsi="Helvetica"/>
          <w:sz w:val="20"/>
          <w:szCs w:val="20"/>
        </w:rPr>
      </w:pPr>
      <w:r w:rsidRPr="0095278E">
        <w:rPr>
          <w:rFonts w:ascii="Helvetica" w:hAnsi="Helvetica"/>
          <w:color w:val="000000"/>
          <w:sz w:val="20"/>
          <w:szCs w:val="20"/>
        </w:rPr>
        <w:t xml:space="preserve">Pyramex Safety delivers high quality safety products through its innovative and stylish product lines.  The company designs and manufactures a variety of personal protective equipment from eye, head, hand, welding, cooling and hearing protection to hi-vis work wear, respirators and ergonomic gear. Founded in 1991, the company has more than </w:t>
      </w:r>
      <w:r w:rsidR="00E76DE9" w:rsidRPr="0095278E">
        <w:rPr>
          <w:rFonts w:ascii="Helvetica" w:hAnsi="Helvetica"/>
          <w:color w:val="000000"/>
          <w:sz w:val="20"/>
          <w:szCs w:val="20"/>
        </w:rPr>
        <w:t>3</w:t>
      </w:r>
      <w:r w:rsidRPr="0095278E">
        <w:rPr>
          <w:rFonts w:ascii="Helvetica" w:hAnsi="Helvetica"/>
          <w:color w:val="000000"/>
          <w:sz w:val="20"/>
          <w:szCs w:val="20"/>
        </w:rPr>
        <w:t>,000 distributors in over 6</w:t>
      </w:r>
      <w:r w:rsidR="00E76DE9" w:rsidRPr="0095278E">
        <w:rPr>
          <w:rFonts w:ascii="Helvetica" w:hAnsi="Helvetica"/>
          <w:color w:val="000000"/>
          <w:sz w:val="20"/>
          <w:szCs w:val="20"/>
        </w:rPr>
        <w:t>5</w:t>
      </w:r>
      <w:r w:rsidR="00E76DE9" w:rsidRPr="0095278E">
        <w:rPr>
          <w:rStyle w:val="CommentReference"/>
          <w:rFonts w:ascii="Helvetica" w:hAnsi="Helvetica" w:cs="Times New Roman"/>
          <w:sz w:val="20"/>
          <w:szCs w:val="20"/>
        </w:rPr>
        <w:t xml:space="preserve"> </w:t>
      </w:r>
      <w:r w:rsidR="00E76DE9" w:rsidRPr="0095278E">
        <w:rPr>
          <w:rFonts w:ascii="Helvetica" w:hAnsi="Helvetica"/>
          <w:color w:val="000000"/>
          <w:sz w:val="20"/>
          <w:szCs w:val="20"/>
        </w:rPr>
        <w:t>co</w:t>
      </w:r>
      <w:r w:rsidRPr="0095278E">
        <w:rPr>
          <w:rFonts w:ascii="Helvetica" w:hAnsi="Helvetica"/>
          <w:color w:val="000000"/>
          <w:sz w:val="20"/>
          <w:szCs w:val="20"/>
        </w:rPr>
        <w:t xml:space="preserve">untries and is committed to investing countless hours to research, design and testing to ensure Pyramex products meet the highest industry safety standards. To learn more about Pyramex Safety, go to </w:t>
      </w:r>
      <w:hyperlink r:id="rId9" w:history="1">
        <w:r w:rsidRPr="0095278E">
          <w:rPr>
            <w:rStyle w:val="Hyperlink"/>
            <w:rFonts w:ascii="Helvetica" w:hAnsi="Helvetica"/>
            <w:color w:val="000000"/>
            <w:sz w:val="20"/>
            <w:szCs w:val="20"/>
          </w:rPr>
          <w:t>www.pyramexsafety.com</w:t>
        </w:r>
      </w:hyperlink>
      <w:r w:rsidRPr="0095278E">
        <w:rPr>
          <w:rFonts w:ascii="Helvetica" w:hAnsi="Helvetica"/>
          <w:color w:val="000000"/>
          <w:sz w:val="20"/>
          <w:szCs w:val="20"/>
        </w:rPr>
        <w:t xml:space="preserve">.  </w:t>
      </w:r>
    </w:p>
    <w:p w14:paraId="759D8194" w14:textId="77777777" w:rsidR="00A0069F" w:rsidRPr="00854677" w:rsidRDefault="00A0069F" w:rsidP="004C4935">
      <w:pPr>
        <w:pStyle w:val="BalloonText"/>
        <w:tabs>
          <w:tab w:val="left" w:pos="933"/>
          <w:tab w:val="left" w:pos="1507"/>
          <w:tab w:val="left" w:pos="1733"/>
        </w:tabs>
        <w:ind w:left="-547"/>
        <w:rPr>
          <w:rFonts w:ascii="Helvetica" w:hAnsi="Helvetica"/>
          <w:i/>
          <w:color w:val="000000"/>
          <w:sz w:val="15"/>
          <w:szCs w:val="15"/>
        </w:rPr>
      </w:pPr>
    </w:p>
    <w:p w14:paraId="61F1110D" w14:textId="31B8D864" w:rsidR="00854677" w:rsidRDefault="00611207" w:rsidP="00854677">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Connect with Pyramex on social media:</w:t>
      </w:r>
    </w:p>
    <w:p w14:paraId="1B523FC9" w14:textId="77777777" w:rsidR="0095278E" w:rsidRDefault="0095278E" w:rsidP="00854677">
      <w:pPr>
        <w:pStyle w:val="BalloonText"/>
        <w:tabs>
          <w:tab w:val="left" w:pos="933"/>
          <w:tab w:val="left" w:pos="1507"/>
          <w:tab w:val="left" w:pos="1733"/>
        </w:tabs>
        <w:ind w:left="-547"/>
        <w:rPr>
          <w:rFonts w:ascii="Helvetica" w:hAnsi="Helvetica"/>
          <w:i/>
          <w:color w:val="000000"/>
          <w:sz w:val="18"/>
          <w:szCs w:val="18"/>
        </w:rPr>
      </w:pPr>
    </w:p>
    <w:p w14:paraId="032C7CBD" w14:textId="0B22BB49" w:rsidR="004613C8" w:rsidRDefault="00611207" w:rsidP="00854677">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6"/>
                    </pic:cNvPr>
                    <pic:cNvPicPr/>
                  </pic:nvPicPr>
                  <pic:blipFill>
                    <a:blip r:embed="rId17"/>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18"/>
                    </pic:cNvPr>
                    <pic:cNvPicPr/>
                  </pic:nvPicPr>
                  <pic:blipFill>
                    <a:blip r:embed="rId19"/>
                    <a:stretch>
                      <a:fillRect/>
                    </a:stretch>
                  </pic:blipFill>
                  <pic:spPr>
                    <a:xfrm>
                      <a:off x="0" y="0"/>
                      <a:ext cx="301752" cy="301752"/>
                    </a:xfrm>
                    <a:prstGeom prst="rect">
                      <a:avLst/>
                    </a:prstGeom>
                  </pic:spPr>
                </pic:pic>
              </a:graphicData>
            </a:graphic>
          </wp:inline>
        </w:drawing>
      </w:r>
    </w:p>
    <w:p w14:paraId="4E77A102" w14:textId="5E689A20" w:rsidR="00586849" w:rsidRDefault="00586849" w:rsidP="00854677">
      <w:pPr>
        <w:pStyle w:val="BalloonText"/>
        <w:tabs>
          <w:tab w:val="left" w:pos="933"/>
          <w:tab w:val="left" w:pos="1507"/>
          <w:tab w:val="left" w:pos="1733"/>
        </w:tabs>
        <w:ind w:left="-547"/>
        <w:rPr>
          <w:rStyle w:val="Strong"/>
          <w:rFonts w:ascii="Helvetica" w:hAnsi="Helvetica"/>
          <w:i/>
          <w:color w:val="000000"/>
          <w:sz w:val="19"/>
          <w:szCs w:val="19"/>
        </w:rPr>
      </w:pPr>
    </w:p>
    <w:p w14:paraId="6DED93A4" w14:textId="4E45E87F" w:rsidR="00586849" w:rsidRPr="00854677" w:rsidRDefault="00586849" w:rsidP="00854677">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20" w:history="1">
        <w:r w:rsidRPr="00DB2F31">
          <w:rPr>
            <w:rStyle w:val="Hyperlink"/>
            <w:rFonts w:ascii="Helvetica" w:hAnsi="Helvetica"/>
            <w:i/>
            <w:color w:val="000000"/>
          </w:rPr>
          <w:t>press room</w:t>
        </w:r>
      </w:hyperlink>
      <w:r w:rsidRPr="00DB2F31">
        <w:rPr>
          <w:rFonts w:ascii="Helvetica" w:hAnsi="Helvetica"/>
          <w:b/>
          <w:bCs/>
          <w:i/>
          <w:color w:val="000000"/>
        </w:rPr>
        <w:t>.</w:t>
      </w:r>
    </w:p>
    <w:sectPr w:rsidR="00586849" w:rsidRPr="00854677">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64DE" w14:textId="77777777" w:rsidR="00275894" w:rsidRDefault="00275894">
      <w:r>
        <w:separator/>
      </w:r>
    </w:p>
  </w:endnote>
  <w:endnote w:type="continuationSeparator" w:id="0">
    <w:p w14:paraId="353C652F" w14:textId="77777777" w:rsidR="00275894" w:rsidRDefault="002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Times">
    <w:altName w:val="Times"/>
    <w:panose1 w:val="02020603050405020304"/>
    <w:charset w:val="00"/>
    <w:family w:val="auto"/>
    <w:notTrueType/>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Helvetica">
    <w:panose1 w:val="020B0604020202020204"/>
    <w:charset w:val="00"/>
    <w:family w:val="swiss"/>
    <w:pitch w:val="variable"/>
    <w:sig w:usb0="E0002EFF" w:usb1="D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8DEF" w14:textId="77777777" w:rsidR="00275894" w:rsidRDefault="00275894">
      <w:r>
        <w:separator/>
      </w:r>
    </w:p>
  </w:footnote>
  <w:footnote w:type="continuationSeparator" w:id="0">
    <w:p w14:paraId="3745BF62" w14:textId="77777777" w:rsidR="00275894" w:rsidRDefault="002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6"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16233"/>
    <w:rsid w:val="00025EBF"/>
    <w:rsid w:val="0004595A"/>
    <w:rsid w:val="00065028"/>
    <w:rsid w:val="000A3D4B"/>
    <w:rsid w:val="000B10EE"/>
    <w:rsid w:val="000C13BC"/>
    <w:rsid w:val="000D0569"/>
    <w:rsid w:val="000D718C"/>
    <w:rsid w:val="000F185A"/>
    <w:rsid w:val="000F2612"/>
    <w:rsid w:val="00142A2B"/>
    <w:rsid w:val="00190728"/>
    <w:rsid w:val="001A5878"/>
    <w:rsid w:val="001B038C"/>
    <w:rsid w:val="001C0C69"/>
    <w:rsid w:val="001C5C90"/>
    <w:rsid w:val="001F7633"/>
    <w:rsid w:val="00257B24"/>
    <w:rsid w:val="00273E07"/>
    <w:rsid w:val="00275894"/>
    <w:rsid w:val="002D4BF3"/>
    <w:rsid w:val="002E4314"/>
    <w:rsid w:val="002F4662"/>
    <w:rsid w:val="00300393"/>
    <w:rsid w:val="00300437"/>
    <w:rsid w:val="00331E90"/>
    <w:rsid w:val="00355CC4"/>
    <w:rsid w:val="003C4041"/>
    <w:rsid w:val="003D5D13"/>
    <w:rsid w:val="003E02FA"/>
    <w:rsid w:val="004108A2"/>
    <w:rsid w:val="004613C8"/>
    <w:rsid w:val="004A068D"/>
    <w:rsid w:val="004C4935"/>
    <w:rsid w:val="004E4908"/>
    <w:rsid w:val="005576D3"/>
    <w:rsid w:val="00561E85"/>
    <w:rsid w:val="005644CE"/>
    <w:rsid w:val="005666C3"/>
    <w:rsid w:val="00586849"/>
    <w:rsid w:val="005F29E8"/>
    <w:rsid w:val="005F6717"/>
    <w:rsid w:val="00611207"/>
    <w:rsid w:val="0067432B"/>
    <w:rsid w:val="006847D9"/>
    <w:rsid w:val="006E13E4"/>
    <w:rsid w:val="007070E8"/>
    <w:rsid w:val="00707E98"/>
    <w:rsid w:val="007155F6"/>
    <w:rsid w:val="00720387"/>
    <w:rsid w:val="0073459D"/>
    <w:rsid w:val="007446D7"/>
    <w:rsid w:val="0075586F"/>
    <w:rsid w:val="0077192B"/>
    <w:rsid w:val="007D37AC"/>
    <w:rsid w:val="007D5F9D"/>
    <w:rsid w:val="007E2BC9"/>
    <w:rsid w:val="00854677"/>
    <w:rsid w:val="0087434C"/>
    <w:rsid w:val="008744AF"/>
    <w:rsid w:val="0089349F"/>
    <w:rsid w:val="008B10C2"/>
    <w:rsid w:val="008C1147"/>
    <w:rsid w:val="008D1761"/>
    <w:rsid w:val="008D5223"/>
    <w:rsid w:val="008E40E1"/>
    <w:rsid w:val="008E6985"/>
    <w:rsid w:val="00906E61"/>
    <w:rsid w:val="00934B6D"/>
    <w:rsid w:val="009371CB"/>
    <w:rsid w:val="0095278E"/>
    <w:rsid w:val="00983170"/>
    <w:rsid w:val="009B7201"/>
    <w:rsid w:val="00A003D1"/>
    <w:rsid w:val="00A0069F"/>
    <w:rsid w:val="00A35CC8"/>
    <w:rsid w:val="00A750C6"/>
    <w:rsid w:val="00A86B4A"/>
    <w:rsid w:val="00AC6E6C"/>
    <w:rsid w:val="00AC78EB"/>
    <w:rsid w:val="00AE324D"/>
    <w:rsid w:val="00AF3FF4"/>
    <w:rsid w:val="00B02853"/>
    <w:rsid w:val="00B51773"/>
    <w:rsid w:val="00B75DFD"/>
    <w:rsid w:val="00BA705B"/>
    <w:rsid w:val="00BB2D46"/>
    <w:rsid w:val="00C51B00"/>
    <w:rsid w:val="00C5422A"/>
    <w:rsid w:val="00C61950"/>
    <w:rsid w:val="00C64FE1"/>
    <w:rsid w:val="00CB55D2"/>
    <w:rsid w:val="00D000EB"/>
    <w:rsid w:val="00D460B8"/>
    <w:rsid w:val="00D51BAF"/>
    <w:rsid w:val="00D6501C"/>
    <w:rsid w:val="00D92CCD"/>
    <w:rsid w:val="00E40022"/>
    <w:rsid w:val="00E5144E"/>
    <w:rsid w:val="00E600F3"/>
    <w:rsid w:val="00E76DE9"/>
    <w:rsid w:val="00E81CDD"/>
    <w:rsid w:val="00E9141F"/>
    <w:rsid w:val="00E93848"/>
    <w:rsid w:val="00EC35EA"/>
    <w:rsid w:val="00ED360B"/>
    <w:rsid w:val="00EE3954"/>
    <w:rsid w:val="00EE76A1"/>
    <w:rsid w:val="00EF65FA"/>
    <w:rsid w:val="00F46B5B"/>
    <w:rsid w:val="00F6459A"/>
    <w:rsid w:val="00F7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Calibri" w:eastAsia="Calibri" w:hAnsi="Calibri"/>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Calibri" w:eastAsia="Calibri" w:hAnsi="Calibri"/>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b/>
      <w:sz w:val="72"/>
      <w:szCs w:val="72"/>
    </w:rPr>
  </w:style>
  <w:style w:type="paragraph" w:styleId="Header">
    <w:name w:val="header"/>
    <w:basedOn w:val="Normal"/>
    <w:link w:val="HeaderChar"/>
    <w:uiPriority w:val="99"/>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rPr>
      <w:rFonts w:ascii="Tahoma" w:eastAsia="Calibri"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pPr>
    <w:rPr>
      <w:rFonts w:ascii="Times" w:eastAsia="Calibri" w:hAnsi="Times"/>
      <w:sz w:val="20"/>
      <w:szCs w:val="20"/>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semiHidden/>
    <w:unhideWhenUsed/>
    <w:rsid w:val="00D460B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rPr>
      <w:rFonts w:ascii="Courier" w:hAnsi="Courier"/>
      <w:szCs w:val="20"/>
    </w:rPr>
  </w:style>
  <w:style w:type="paragraph" w:customStyle="1" w:styleId="BearPR04">
    <w:name w:val="BearPR '04"/>
    <w:basedOn w:val="Normal"/>
    <w:rsid w:val="0095278E"/>
    <w:pPr>
      <w:spacing w:line="360" w:lineRule="atLeast"/>
    </w:pPr>
    <w:rPr>
      <w:rFonts w:ascii="Helvetica" w:hAnsi="Helvetica"/>
      <w:sz w:val="20"/>
      <w:szCs w:val="20"/>
    </w:rPr>
  </w:style>
  <w:style w:type="character" w:styleId="FollowedHyperlink">
    <w:name w:val="FollowedHyperlink"/>
    <w:basedOn w:val="DefaultParagraphFont"/>
    <w:uiPriority w:val="99"/>
    <w:semiHidden/>
    <w:unhideWhenUsed/>
    <w:rsid w:val="00CB55D2"/>
    <w:rPr>
      <w:color w:val="954F72" w:themeColor="followedHyperlink"/>
      <w:u w:val="single"/>
    </w:rPr>
  </w:style>
  <w:style w:type="paragraph" w:styleId="Revision">
    <w:name w:val="Revision"/>
    <w:hidden/>
    <w:uiPriority w:val="99"/>
    <w:semiHidden/>
    <w:rsid w:val="0006502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1095">
      <w:bodyDiv w:val="1"/>
      <w:marLeft w:val="0"/>
      <w:marRight w:val="0"/>
      <w:marTop w:val="0"/>
      <w:marBottom w:val="0"/>
      <w:divBdr>
        <w:top w:val="none" w:sz="0" w:space="0" w:color="auto"/>
        <w:left w:val="none" w:sz="0" w:space="0" w:color="auto"/>
        <w:bottom w:val="none" w:sz="0" w:space="0" w:color="auto"/>
        <w:right w:val="none" w:sz="0" w:space="0" w:color="auto"/>
      </w:divBdr>
    </w:div>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222986909">
      <w:bodyDiv w:val="1"/>
      <w:marLeft w:val="0"/>
      <w:marRight w:val="0"/>
      <w:marTop w:val="0"/>
      <w:marBottom w:val="0"/>
      <w:divBdr>
        <w:top w:val="none" w:sz="0" w:space="0" w:color="auto"/>
        <w:left w:val="none" w:sz="0" w:space="0" w:color="auto"/>
        <w:bottom w:val="none" w:sz="0" w:space="0" w:color="auto"/>
        <w:right w:val="none" w:sz="0" w:space="0" w:color="auto"/>
      </w:divBdr>
    </w:div>
    <w:div w:id="1254047077">
      <w:bodyDiv w:val="1"/>
      <w:marLeft w:val="0"/>
      <w:marRight w:val="0"/>
      <w:marTop w:val="0"/>
      <w:marBottom w:val="0"/>
      <w:divBdr>
        <w:top w:val="none" w:sz="0" w:space="0" w:color="auto"/>
        <w:left w:val="none" w:sz="0" w:space="0" w:color="auto"/>
        <w:bottom w:val="none" w:sz="0" w:space="0" w:color="auto"/>
        <w:right w:val="none" w:sz="0" w:space="0" w:color="auto"/>
      </w:divBdr>
    </w:div>
    <w:div w:id="1324698622">
      <w:bodyDiv w:val="1"/>
      <w:marLeft w:val="0"/>
      <w:marRight w:val="0"/>
      <w:marTop w:val="0"/>
      <w:marBottom w:val="0"/>
      <w:divBdr>
        <w:top w:val="none" w:sz="0" w:space="0" w:color="auto"/>
        <w:left w:val="none" w:sz="0" w:space="0" w:color="auto"/>
        <w:bottom w:val="none" w:sz="0" w:space="0" w:color="auto"/>
        <w:right w:val="none" w:sz="0" w:space="0" w:color="auto"/>
      </w:divBdr>
    </w:div>
    <w:div w:id="1890608834">
      <w:bodyDiv w:val="1"/>
      <w:marLeft w:val="0"/>
      <w:marRight w:val="0"/>
      <w:marTop w:val="0"/>
      <w:marBottom w:val="0"/>
      <w:divBdr>
        <w:top w:val="none" w:sz="0" w:space="0" w:color="auto"/>
        <w:left w:val="none" w:sz="0" w:space="0" w:color="auto"/>
        <w:bottom w:val="none" w:sz="0" w:space="0" w:color="auto"/>
        <w:right w:val="none" w:sz="0" w:space="0" w:color="auto"/>
      </w:divBdr>
    </w:div>
    <w:div w:id="20473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186937720" TargetMode="External"/><Relationship Id="rId13" Type="http://schemas.openxmlformats.org/officeDocument/2006/relationships/image" Target="media/image2.png"/><Relationship Id="rId18" Type="http://schemas.openxmlformats.org/officeDocument/2006/relationships/hyperlink" Target="https://twitter.com/Pyrame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pyramexsafety.com/" TargetMode="External"/><Relationship Id="rId12" Type="http://schemas.openxmlformats.org/officeDocument/2006/relationships/hyperlink" Target="https://www.instagram.com/pyramexsafety/"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linkedin.com/company/pyramex-safety-products" TargetMode="External"/><Relationship Id="rId20" Type="http://schemas.openxmlformats.org/officeDocument/2006/relationships/hyperlink" Target="http://full-throttlecom.com/press-room/index.ph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facebook.com/PyramexSafety"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pyramexsafety.com" TargetMode="External"/><Relationship Id="rId14" Type="http://schemas.openxmlformats.org/officeDocument/2006/relationships/hyperlink" Target="https://www.youtube.com/user/PyramexSafe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2022-02-22T20:14:00Z</dcterms:created>
  <dcterms:modified xsi:type="dcterms:W3CDTF">2022-02-22T20:14:00Z</dcterms:modified>
</cp:coreProperties>
</file>