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5B118" w14:textId="45817083" w:rsidR="004553D5" w:rsidRDefault="00E26DA1" w:rsidP="004553D5">
      <w:pPr>
        <w:tabs>
          <w:tab w:val="left" w:pos="1050"/>
          <w:tab w:val="left" w:pos="1776"/>
          <w:tab w:val="left" w:pos="2560"/>
          <w:tab w:val="left" w:pos="5984"/>
        </w:tabs>
        <w:spacing w:after="0"/>
        <w:ind w:left="0" w:hanging="2"/>
        <w:rPr>
          <w:rFonts w:ascii="Helvetica Neue" w:eastAsia="Helvetica Neue" w:hAnsi="Helvetica Neue" w:cs="Helvetica Neue"/>
        </w:rPr>
      </w:pPr>
      <w:r>
        <w:rPr>
          <w:rFonts w:ascii="Helvetica Neue" w:eastAsia="Helvetica Neue" w:hAnsi="Helvetica Neue" w:cs="Helvetica Neue"/>
        </w:rPr>
        <w:tab/>
      </w:r>
      <w:bookmarkStart w:id="0" w:name="_GoBack"/>
      <w:bookmarkEnd w:id="0"/>
    </w:p>
    <w:p w14:paraId="2E9252D2" w14:textId="11C62F11" w:rsidR="004553D5" w:rsidRDefault="004553D5" w:rsidP="004553D5">
      <w:pPr>
        <w:tabs>
          <w:tab w:val="left" w:pos="1050"/>
          <w:tab w:val="left" w:pos="1776"/>
          <w:tab w:val="left" w:pos="2560"/>
          <w:tab w:val="left" w:pos="5984"/>
        </w:tabs>
        <w:spacing w:after="0"/>
        <w:ind w:left="0" w:hanging="2"/>
        <w:rPr>
          <w:rFonts w:ascii="Helvetica Neue" w:eastAsia="Helvetica Neue" w:hAnsi="Helvetica Neue" w:cs="Helvetica Neue"/>
        </w:rPr>
      </w:pPr>
    </w:p>
    <w:p w14:paraId="7B085652" w14:textId="09E47C02" w:rsidR="004553D5" w:rsidRPr="004553D5" w:rsidRDefault="004553D5" w:rsidP="004553D5">
      <w:pPr>
        <w:tabs>
          <w:tab w:val="left" w:pos="1050"/>
          <w:tab w:val="left" w:pos="1776"/>
          <w:tab w:val="left" w:pos="2560"/>
          <w:tab w:val="left" w:pos="5984"/>
        </w:tabs>
        <w:spacing w:after="0"/>
        <w:ind w:left="0" w:hanging="2"/>
        <w:rPr>
          <w:rFonts w:ascii="Helvetica Neue" w:eastAsia="Helvetica Neue" w:hAnsi="Helvetica Neue" w:cs="Helvetica Neue"/>
          <w:sz w:val="16"/>
          <w:szCs w:val="16"/>
        </w:rPr>
      </w:pPr>
      <w:r w:rsidRPr="004553D5">
        <w:rPr>
          <w:rFonts w:ascii="Helvetica Neue" w:eastAsia="Helvetica Neue" w:hAnsi="Helvetica Neue" w:cs="Helvetica Neue"/>
          <w:sz w:val="16"/>
          <w:szCs w:val="16"/>
        </w:rPr>
        <w:t xml:space="preserve"> </w:t>
      </w:r>
    </w:p>
    <w:p w14:paraId="211350B6" w14:textId="77777777" w:rsidR="004553D5" w:rsidRDefault="004553D5" w:rsidP="004553D5">
      <w:pPr>
        <w:pStyle w:val="Footer"/>
        <w:spacing w:after="0" w:line="240" w:lineRule="auto"/>
        <w:ind w:left="0" w:hanging="2"/>
        <w:jc w:val="center"/>
        <w:rPr>
          <w:rFonts w:ascii="Helvetica" w:hAnsi="Helvetica"/>
          <w:b/>
        </w:rPr>
      </w:pPr>
      <w:r>
        <w:rPr>
          <w:rFonts w:ascii="Helvetica" w:hAnsi="Helvetica"/>
          <w:b/>
        </w:rPr>
        <w:t xml:space="preserve">YOU REALLY NEED THE </w:t>
      </w:r>
      <w:r w:rsidRPr="00C748EB">
        <w:rPr>
          <w:rFonts w:ascii="Helvetica" w:hAnsi="Helvetica"/>
          <w:b/>
        </w:rPr>
        <w:t>HHA™ SPORTS</w:t>
      </w:r>
      <w:r>
        <w:rPr>
          <w:rFonts w:ascii="Helvetica" w:hAnsi="Helvetica"/>
          <w:b/>
        </w:rPr>
        <w:t xml:space="preserve"> OPTIMIZER</w:t>
      </w:r>
      <w:r w:rsidRPr="00C748EB">
        <w:rPr>
          <w:rFonts w:ascii="Helvetica" w:hAnsi="Helvetica"/>
          <w:b/>
        </w:rPr>
        <w:t xml:space="preserve"> </w:t>
      </w:r>
      <w:r>
        <w:rPr>
          <w:rFonts w:ascii="Helvetica" w:hAnsi="Helvetica"/>
          <w:b/>
        </w:rPr>
        <w:t xml:space="preserve">KING PIN </w:t>
      </w:r>
      <w:r w:rsidRPr="00C748EB">
        <w:rPr>
          <w:rFonts w:ascii="Helvetica" w:hAnsi="Helvetica"/>
          <w:b/>
        </w:rPr>
        <w:t xml:space="preserve">BOW SIGHT </w:t>
      </w:r>
    </w:p>
    <w:p w14:paraId="7D0C28FC" w14:textId="77777777" w:rsidR="004553D5" w:rsidRDefault="004553D5" w:rsidP="004553D5">
      <w:pPr>
        <w:pStyle w:val="Footer"/>
        <w:spacing w:after="0" w:line="240" w:lineRule="auto"/>
        <w:ind w:left="0" w:hanging="2"/>
        <w:jc w:val="center"/>
        <w:rPr>
          <w:rFonts w:ascii="Helvetica" w:hAnsi="Helvetica"/>
          <w:b/>
        </w:rPr>
      </w:pPr>
      <w:r>
        <w:rPr>
          <w:rFonts w:ascii="Helvetica" w:hAnsi="Helvetica"/>
          <w:b/>
        </w:rPr>
        <w:t>THIS HUNTING SEASON</w:t>
      </w:r>
    </w:p>
    <w:p w14:paraId="568D47B4" w14:textId="77777777" w:rsidR="004553D5" w:rsidRPr="00414114" w:rsidRDefault="004553D5" w:rsidP="004553D5">
      <w:pPr>
        <w:pStyle w:val="Footer"/>
        <w:spacing w:after="0" w:line="240" w:lineRule="auto"/>
        <w:ind w:left="0" w:hanging="2"/>
        <w:rPr>
          <w:rFonts w:ascii="Helvetica" w:hAnsi="Helvetica"/>
          <w:b/>
          <w:sz w:val="18"/>
          <w:szCs w:val="18"/>
        </w:rPr>
      </w:pPr>
    </w:p>
    <w:p w14:paraId="05049D7C" w14:textId="77777777" w:rsidR="004553D5" w:rsidRPr="00D6514F" w:rsidRDefault="004553D5" w:rsidP="004553D5">
      <w:pPr>
        <w:pStyle w:val="Footer"/>
        <w:spacing w:after="0" w:line="240" w:lineRule="auto"/>
        <w:ind w:left="0" w:hanging="2"/>
        <w:jc w:val="center"/>
        <w:rPr>
          <w:rFonts w:ascii="Helvetica" w:hAnsi="Helvetica"/>
          <w:b/>
          <w:sz w:val="20"/>
          <w:szCs w:val="20"/>
        </w:rPr>
      </w:pPr>
      <w:r>
        <w:rPr>
          <w:rFonts w:ascii="Helvetica" w:hAnsi="Helvetica"/>
          <w:b/>
          <w:sz w:val="20"/>
          <w:szCs w:val="20"/>
        </w:rPr>
        <w:t>When It All Comes Down to One Shot, You Want t</w:t>
      </w:r>
      <w:r w:rsidRPr="00D6514F">
        <w:rPr>
          <w:rFonts w:ascii="Helvetica" w:hAnsi="Helvetica"/>
          <w:b/>
          <w:sz w:val="20"/>
          <w:szCs w:val="20"/>
        </w:rPr>
        <w:t>he</w:t>
      </w:r>
      <w:r>
        <w:rPr>
          <w:rFonts w:ascii="Helvetica" w:hAnsi="Helvetica"/>
          <w:b/>
          <w:sz w:val="20"/>
          <w:szCs w:val="20"/>
        </w:rPr>
        <w:t xml:space="preserve"> Best Single-Pin Adjustable Bow Sight</w:t>
      </w:r>
      <w:r w:rsidRPr="00D6514F">
        <w:rPr>
          <w:rFonts w:ascii="Helvetica" w:hAnsi="Helvetica"/>
          <w:b/>
          <w:sz w:val="20"/>
          <w:szCs w:val="20"/>
        </w:rPr>
        <w:t xml:space="preserve"> </w:t>
      </w:r>
      <w:r>
        <w:rPr>
          <w:rFonts w:ascii="Helvetica" w:hAnsi="Helvetica"/>
          <w:b/>
          <w:sz w:val="20"/>
          <w:szCs w:val="20"/>
        </w:rPr>
        <w:t>on the Market Matched with the Hunter Lens Kit</w:t>
      </w:r>
    </w:p>
    <w:p w14:paraId="1D1A5067" w14:textId="77777777" w:rsidR="004553D5" w:rsidRPr="00414114" w:rsidRDefault="004553D5" w:rsidP="004553D5">
      <w:pPr>
        <w:pStyle w:val="Footer"/>
        <w:spacing w:after="0" w:line="240" w:lineRule="auto"/>
        <w:ind w:left="0" w:hanging="2"/>
        <w:jc w:val="center"/>
        <w:rPr>
          <w:rFonts w:ascii="Helvetica" w:hAnsi="Helvetica"/>
          <w:b/>
          <w:sz w:val="18"/>
          <w:szCs w:val="18"/>
        </w:rPr>
      </w:pPr>
    </w:p>
    <w:p w14:paraId="158B354B" w14:textId="77777777" w:rsidR="004553D5" w:rsidRPr="00C80D3A" w:rsidRDefault="004553D5" w:rsidP="004553D5">
      <w:pPr>
        <w:pStyle w:val="Footer"/>
        <w:spacing w:after="0" w:line="240" w:lineRule="auto"/>
        <w:ind w:left="0" w:hanging="2"/>
        <w:rPr>
          <w:rFonts w:ascii="Helvetica" w:hAnsi="Helvetica"/>
          <w:color w:val="000000" w:themeColor="text1"/>
          <w:sz w:val="18"/>
          <w:szCs w:val="18"/>
        </w:rPr>
      </w:pPr>
      <w:r w:rsidRPr="00D6514F">
        <w:rPr>
          <w:rFonts w:ascii="Helvetica" w:hAnsi="Helvetica"/>
          <w:sz w:val="18"/>
          <w:szCs w:val="18"/>
        </w:rPr>
        <w:t>Wisconsin Rapids, WI –</w:t>
      </w:r>
      <w:r w:rsidRPr="00D6514F">
        <w:rPr>
          <w:rFonts w:ascii="Helvetica" w:hAnsi="Helvetica"/>
          <w:color w:val="FF0000"/>
          <w:sz w:val="18"/>
          <w:szCs w:val="18"/>
        </w:rPr>
        <w:t xml:space="preserve"> </w:t>
      </w:r>
      <w:r>
        <w:rPr>
          <w:rFonts w:ascii="Helvetica" w:hAnsi="Helvetica"/>
          <w:color w:val="000000" w:themeColor="text1"/>
          <w:sz w:val="18"/>
          <w:szCs w:val="18"/>
        </w:rPr>
        <w:t xml:space="preserve">It starts with a twig snap, followed by a little rustling in the leaves. The first thing you see is a subtle hint of movement between the trees that grows into the unmistakable shape of the buck you’ve been waiting for. You’ve scouted hard. Worked on your food plots, set stands on all the angles to play the wind. Countless hours of practice and preparation all come down to one moment, one arrow, one shot and one pin. Make it count with the HHA Sports </w:t>
      </w:r>
      <w:r w:rsidRPr="00D6514F">
        <w:rPr>
          <w:rFonts w:ascii="Helvetica" w:hAnsi="Helvetica"/>
          <w:color w:val="000000" w:themeColor="text1"/>
          <w:sz w:val="18"/>
          <w:szCs w:val="18"/>
        </w:rPr>
        <w:t xml:space="preserve">Optimizer </w:t>
      </w:r>
      <w:r>
        <w:rPr>
          <w:rFonts w:ascii="Helvetica" w:hAnsi="Helvetica"/>
          <w:color w:val="000000" w:themeColor="text1"/>
          <w:sz w:val="18"/>
          <w:szCs w:val="18"/>
        </w:rPr>
        <w:t>King Pin bow sight.</w:t>
      </w:r>
    </w:p>
    <w:p w14:paraId="188848BA" w14:textId="77777777" w:rsidR="004553D5" w:rsidRDefault="004553D5" w:rsidP="004553D5">
      <w:pPr>
        <w:pStyle w:val="Footer"/>
        <w:spacing w:after="0" w:line="240" w:lineRule="auto"/>
        <w:ind w:left="0" w:hanging="2"/>
        <w:rPr>
          <w:rFonts w:ascii="Helvetica" w:hAnsi="Helvetica"/>
          <w:color w:val="000000" w:themeColor="text1"/>
          <w:sz w:val="18"/>
          <w:szCs w:val="18"/>
        </w:rPr>
      </w:pPr>
    </w:p>
    <w:p w14:paraId="3F5AD02D" w14:textId="77777777" w:rsidR="004553D5" w:rsidRPr="00D6514F" w:rsidRDefault="004553D5" w:rsidP="004553D5">
      <w:pPr>
        <w:pStyle w:val="Footer"/>
        <w:spacing w:after="0" w:line="240" w:lineRule="auto"/>
        <w:ind w:left="0" w:hanging="2"/>
        <w:rPr>
          <w:rFonts w:ascii="Helvetica" w:hAnsi="Helvetica"/>
          <w:sz w:val="18"/>
          <w:szCs w:val="18"/>
        </w:rPr>
      </w:pPr>
      <w:r>
        <w:rPr>
          <w:rFonts w:ascii="Helvetica" w:hAnsi="Helvetica"/>
          <w:color w:val="000000" w:themeColor="text1"/>
          <w:sz w:val="18"/>
          <w:szCs w:val="18"/>
        </w:rPr>
        <w:t xml:space="preserve">The </w:t>
      </w:r>
      <w:r w:rsidRPr="00D6514F">
        <w:rPr>
          <w:rFonts w:ascii="Helvetica" w:hAnsi="Helvetica"/>
          <w:color w:val="000000" w:themeColor="text1"/>
          <w:sz w:val="18"/>
          <w:szCs w:val="18"/>
        </w:rPr>
        <w:t xml:space="preserve">award-winning Optimizer </w:t>
      </w:r>
      <w:r>
        <w:rPr>
          <w:rFonts w:ascii="Helvetica" w:hAnsi="Helvetica"/>
          <w:color w:val="000000" w:themeColor="text1"/>
          <w:sz w:val="18"/>
          <w:szCs w:val="18"/>
        </w:rPr>
        <w:t>King Pin – one of the best-selling single pin adjustable bow sights in the world — blends</w:t>
      </w:r>
      <w:r w:rsidRPr="00D6514F">
        <w:rPr>
          <w:rFonts w:ascii="Helvetica" w:hAnsi="Helvetica"/>
          <w:color w:val="000000" w:themeColor="text1"/>
          <w:sz w:val="18"/>
          <w:szCs w:val="18"/>
        </w:rPr>
        <w:t xml:space="preserve"> </w:t>
      </w:r>
      <w:r>
        <w:rPr>
          <w:rFonts w:ascii="Helvetica" w:hAnsi="Helvetica"/>
          <w:color w:val="000000" w:themeColor="text1"/>
          <w:sz w:val="18"/>
          <w:szCs w:val="18"/>
        </w:rPr>
        <w:t xml:space="preserve">unparalleled </w:t>
      </w:r>
      <w:r w:rsidRPr="00D6514F">
        <w:rPr>
          <w:rFonts w:ascii="Helvetica" w:hAnsi="Helvetica"/>
          <w:color w:val="000000" w:themeColor="text1"/>
          <w:sz w:val="18"/>
          <w:szCs w:val="18"/>
        </w:rPr>
        <w:t>adjustability</w:t>
      </w:r>
      <w:r>
        <w:rPr>
          <w:rFonts w:ascii="Helvetica" w:hAnsi="Helvetica"/>
          <w:color w:val="000000" w:themeColor="text1"/>
          <w:sz w:val="18"/>
          <w:szCs w:val="18"/>
        </w:rPr>
        <w:t xml:space="preserve"> with</w:t>
      </w:r>
      <w:r w:rsidRPr="00D6514F">
        <w:rPr>
          <w:rFonts w:ascii="Helvetica" w:hAnsi="Helvetica"/>
          <w:color w:val="000000" w:themeColor="text1"/>
          <w:sz w:val="18"/>
          <w:szCs w:val="18"/>
        </w:rPr>
        <w:t xml:space="preserve"> </w:t>
      </w:r>
      <w:r>
        <w:rPr>
          <w:rFonts w:ascii="Helvetica" w:hAnsi="Helvetica"/>
          <w:color w:val="000000" w:themeColor="text1"/>
          <w:sz w:val="18"/>
          <w:szCs w:val="18"/>
        </w:rPr>
        <w:t xml:space="preserve">leading-edge </w:t>
      </w:r>
      <w:r w:rsidRPr="00D6514F">
        <w:rPr>
          <w:rFonts w:ascii="Helvetica" w:hAnsi="Helvetica"/>
          <w:color w:val="000000" w:themeColor="text1"/>
          <w:sz w:val="18"/>
          <w:szCs w:val="18"/>
        </w:rPr>
        <w:t>technology</w:t>
      </w:r>
      <w:r>
        <w:rPr>
          <w:rFonts w:ascii="Helvetica" w:hAnsi="Helvetica"/>
          <w:color w:val="000000" w:themeColor="text1"/>
          <w:sz w:val="18"/>
          <w:szCs w:val="18"/>
        </w:rPr>
        <w:t xml:space="preserve"> and precision construction. When you have just that one shot, you don’t want to guesstimate the shot. You demand precise accuracy down to the yard. That’s why you need the Optimizer King Pin this hunting season.</w:t>
      </w:r>
    </w:p>
    <w:p w14:paraId="19F12890" w14:textId="77777777" w:rsidR="004553D5" w:rsidRPr="00414114" w:rsidRDefault="004553D5" w:rsidP="004553D5">
      <w:pPr>
        <w:pStyle w:val="Footer"/>
        <w:spacing w:after="0" w:line="240" w:lineRule="auto"/>
        <w:ind w:left="0" w:hanging="2"/>
        <w:rPr>
          <w:rFonts w:ascii="Helvetica" w:hAnsi="Helvetica"/>
          <w:sz w:val="18"/>
          <w:szCs w:val="18"/>
        </w:rPr>
      </w:pPr>
    </w:p>
    <w:p w14:paraId="53ADEA76" w14:textId="77777777" w:rsidR="004553D5" w:rsidRDefault="004553D5" w:rsidP="004553D5">
      <w:pPr>
        <w:pStyle w:val="Footer"/>
        <w:spacing w:after="0" w:line="240" w:lineRule="auto"/>
        <w:ind w:left="0" w:hanging="2"/>
        <w:rPr>
          <w:rFonts w:ascii="Helvetica" w:hAnsi="Helvetica" w:cs="Times"/>
          <w:color w:val="000000"/>
          <w:sz w:val="18"/>
          <w:szCs w:val="18"/>
        </w:rPr>
      </w:pPr>
      <w:r>
        <w:rPr>
          <w:rFonts w:ascii="Helvetica" w:hAnsi="Helvetica"/>
          <w:sz w:val="18"/>
          <w:szCs w:val="18"/>
        </w:rPr>
        <w:t xml:space="preserve">What makes this the perfect hunting bow sight? The third generation of HHA Sports’ best-selling sight has interchangeable wheels that make changing tapes easier than ever. This includes fully integrated second- and third-axis adjustments for extreme tuning and amazing accuracy. The Optimizer King Pin sight </w:t>
      </w:r>
      <w:r w:rsidRPr="00D6514F">
        <w:rPr>
          <w:rFonts w:ascii="Helvetica" w:hAnsi="Helvetica"/>
          <w:sz w:val="18"/>
          <w:szCs w:val="18"/>
        </w:rPr>
        <w:t xml:space="preserve">has a full 2.1-inches of vertical travel </w:t>
      </w:r>
      <w:r>
        <w:rPr>
          <w:rFonts w:ascii="Helvetica" w:hAnsi="Helvetica" w:cs="Times"/>
          <w:color w:val="000000"/>
          <w:sz w:val="18"/>
          <w:szCs w:val="18"/>
        </w:rPr>
        <w:t>allowing</w:t>
      </w:r>
      <w:r w:rsidRPr="00D6514F">
        <w:rPr>
          <w:rFonts w:ascii="Helvetica" w:hAnsi="Helvetica" w:cs="Times"/>
          <w:color w:val="000000"/>
          <w:sz w:val="18"/>
          <w:szCs w:val="18"/>
        </w:rPr>
        <w:t xml:space="preserve"> for infinite adjusta</w:t>
      </w:r>
      <w:r>
        <w:rPr>
          <w:rFonts w:ascii="Helvetica" w:hAnsi="Helvetica" w:cs="Times"/>
          <w:color w:val="000000"/>
          <w:sz w:val="18"/>
          <w:szCs w:val="18"/>
        </w:rPr>
        <w:t xml:space="preserve">bility to the scope housing. This lets you </w:t>
      </w:r>
      <w:r w:rsidRPr="00D6514F">
        <w:rPr>
          <w:rFonts w:ascii="Helvetica" w:hAnsi="Helvetica" w:cs="Times"/>
          <w:color w:val="000000"/>
          <w:sz w:val="18"/>
          <w:szCs w:val="18"/>
        </w:rPr>
        <w:t xml:space="preserve">dial in the bow </w:t>
      </w:r>
      <w:r>
        <w:rPr>
          <w:rFonts w:ascii="Helvetica" w:hAnsi="Helvetica" w:cs="Times"/>
          <w:color w:val="000000"/>
          <w:sz w:val="18"/>
          <w:szCs w:val="18"/>
        </w:rPr>
        <w:t>for perfect arrow placement as well as get the most range out of the preprinted yardage tapes</w:t>
      </w:r>
      <w:r w:rsidRPr="00D6514F">
        <w:rPr>
          <w:rFonts w:ascii="Helvetica" w:hAnsi="Helvetica" w:cs="Times"/>
          <w:color w:val="000000"/>
          <w:sz w:val="18"/>
          <w:szCs w:val="18"/>
        </w:rPr>
        <w:t xml:space="preserve">. </w:t>
      </w:r>
    </w:p>
    <w:p w14:paraId="52089C04" w14:textId="77777777" w:rsidR="004553D5" w:rsidRDefault="004553D5" w:rsidP="004553D5">
      <w:pPr>
        <w:pStyle w:val="Footer"/>
        <w:spacing w:after="0" w:line="240" w:lineRule="auto"/>
        <w:ind w:left="0" w:hanging="2"/>
        <w:rPr>
          <w:rFonts w:ascii="Helvetica" w:hAnsi="Helvetica"/>
          <w:sz w:val="18"/>
          <w:szCs w:val="18"/>
        </w:rPr>
      </w:pPr>
    </w:p>
    <w:p w14:paraId="2F56158E" w14:textId="77777777" w:rsidR="004553D5" w:rsidRPr="00C80D3A" w:rsidRDefault="004553D5" w:rsidP="004553D5">
      <w:pPr>
        <w:pStyle w:val="Footer"/>
        <w:spacing w:after="0" w:line="240" w:lineRule="auto"/>
        <w:ind w:left="0" w:hanging="2"/>
        <w:rPr>
          <w:rFonts w:ascii="Helvetica" w:hAnsi="Helvetica"/>
          <w:sz w:val="18"/>
          <w:szCs w:val="18"/>
        </w:rPr>
      </w:pPr>
      <w:r>
        <w:rPr>
          <w:rFonts w:ascii="Helvetica" w:hAnsi="Helvetica"/>
          <w:sz w:val="18"/>
          <w:szCs w:val="18"/>
        </w:rPr>
        <w:t xml:space="preserve">Precision </w:t>
      </w:r>
      <w:r w:rsidRPr="00D6514F">
        <w:rPr>
          <w:rFonts w:ascii="Helvetica" w:hAnsi="Helvetica"/>
          <w:sz w:val="18"/>
          <w:szCs w:val="18"/>
        </w:rPr>
        <w:t xml:space="preserve">brass gearing </w:t>
      </w:r>
      <w:r>
        <w:rPr>
          <w:rFonts w:ascii="Helvetica" w:hAnsi="Helvetica"/>
          <w:sz w:val="18"/>
          <w:szCs w:val="18"/>
        </w:rPr>
        <w:t>with a</w:t>
      </w:r>
      <w:r w:rsidRPr="00D6514F">
        <w:rPr>
          <w:rFonts w:ascii="Helvetica" w:hAnsi="Helvetica"/>
          <w:sz w:val="18"/>
          <w:szCs w:val="18"/>
        </w:rPr>
        <w:t xml:space="preserve"> rack and pinion gear wheel</w:t>
      </w:r>
      <w:r>
        <w:rPr>
          <w:rFonts w:ascii="Helvetica" w:hAnsi="Helvetica"/>
          <w:sz w:val="18"/>
          <w:szCs w:val="18"/>
        </w:rPr>
        <w:t xml:space="preserve"> on the </w:t>
      </w:r>
      <w:r w:rsidRPr="00D6514F">
        <w:rPr>
          <w:rFonts w:ascii="Helvetica" w:hAnsi="Helvetica"/>
          <w:sz w:val="18"/>
          <w:szCs w:val="18"/>
        </w:rPr>
        <w:t xml:space="preserve">Optimizer </w:t>
      </w:r>
      <w:r>
        <w:rPr>
          <w:rFonts w:ascii="Helvetica" w:hAnsi="Helvetica"/>
          <w:sz w:val="18"/>
          <w:szCs w:val="18"/>
        </w:rPr>
        <w:t>King Pin gives you easy and smooth elevation adjustments along with unmatched durability</w:t>
      </w:r>
      <w:r w:rsidRPr="00D6514F">
        <w:rPr>
          <w:rFonts w:ascii="Helvetica" w:hAnsi="Helvetica"/>
          <w:sz w:val="18"/>
          <w:szCs w:val="18"/>
        </w:rPr>
        <w:t xml:space="preserve">. </w:t>
      </w:r>
      <w:r>
        <w:rPr>
          <w:rFonts w:ascii="Helvetica" w:eastAsia="MS Mincho" w:hAnsi="Helvetica" w:cs="MS Mincho"/>
          <w:color w:val="000000"/>
          <w:sz w:val="18"/>
          <w:szCs w:val="18"/>
        </w:rPr>
        <w:t xml:space="preserve">The sight has </w:t>
      </w:r>
      <w:r w:rsidRPr="00D6514F">
        <w:rPr>
          <w:rFonts w:ascii="Helvetica" w:eastAsia="MS Mincho" w:hAnsi="Helvetica" w:cs="MS Mincho"/>
          <w:color w:val="000000"/>
          <w:sz w:val="18"/>
          <w:szCs w:val="18"/>
        </w:rPr>
        <w:t>tool-</w:t>
      </w:r>
      <w:r>
        <w:rPr>
          <w:rFonts w:ascii="Helvetica" w:eastAsia="MS Mincho" w:hAnsi="Helvetica" w:cs="MS Mincho"/>
          <w:color w:val="000000"/>
          <w:sz w:val="18"/>
          <w:szCs w:val="18"/>
        </w:rPr>
        <w:t xml:space="preserve">free adjustability allowing for quick changes when sighting in, too. The Blind 20 feature gives you a fast, no-look return to your most common predetermined shooting distance. The wheel-forward design also is ideal for quiver placement. </w:t>
      </w:r>
    </w:p>
    <w:p w14:paraId="1485A2BC" w14:textId="77777777" w:rsidR="004553D5" w:rsidRPr="00414114" w:rsidRDefault="004553D5" w:rsidP="004553D5">
      <w:pPr>
        <w:pStyle w:val="Footer"/>
        <w:spacing w:after="0" w:line="240" w:lineRule="auto"/>
        <w:ind w:left="0" w:hanging="2"/>
        <w:rPr>
          <w:rFonts w:ascii="Helvetica" w:hAnsi="Helvetica"/>
          <w:sz w:val="18"/>
          <w:szCs w:val="18"/>
        </w:rPr>
      </w:pPr>
    </w:p>
    <w:p w14:paraId="65C0B7F9" w14:textId="77777777" w:rsidR="004553D5" w:rsidRPr="00D6514F" w:rsidRDefault="004553D5" w:rsidP="004553D5">
      <w:pPr>
        <w:pStyle w:val="Footer"/>
        <w:spacing w:after="0" w:line="240" w:lineRule="auto"/>
        <w:ind w:left="0" w:hanging="2"/>
        <w:rPr>
          <w:rFonts w:ascii="Helvetica" w:hAnsi="Helvetica"/>
          <w:sz w:val="18"/>
          <w:szCs w:val="18"/>
        </w:rPr>
      </w:pPr>
      <w:r>
        <w:rPr>
          <w:rFonts w:ascii="Helvetica" w:hAnsi="Helvetica"/>
          <w:sz w:val="18"/>
          <w:szCs w:val="18"/>
        </w:rPr>
        <w:t xml:space="preserve">The </w:t>
      </w:r>
      <w:r w:rsidRPr="00D6514F">
        <w:rPr>
          <w:rFonts w:ascii="Helvetica" w:hAnsi="Helvetica"/>
          <w:sz w:val="18"/>
          <w:szCs w:val="18"/>
        </w:rPr>
        <w:t xml:space="preserve">Optimizer </w:t>
      </w:r>
      <w:r>
        <w:rPr>
          <w:rFonts w:ascii="Helvetica" w:hAnsi="Helvetica"/>
          <w:sz w:val="18"/>
          <w:szCs w:val="18"/>
        </w:rPr>
        <w:t>King Pin uses</w:t>
      </w:r>
      <w:r w:rsidRPr="00D6514F">
        <w:rPr>
          <w:rFonts w:ascii="Helvetica" w:hAnsi="Helvetica"/>
          <w:sz w:val="18"/>
          <w:szCs w:val="18"/>
        </w:rPr>
        <w:t xml:space="preserve"> </w:t>
      </w:r>
      <w:r>
        <w:rPr>
          <w:rFonts w:ascii="Helvetica" w:hAnsi="Helvetica"/>
          <w:sz w:val="18"/>
          <w:szCs w:val="18"/>
        </w:rPr>
        <w:t>HHA’</w:t>
      </w:r>
      <w:r w:rsidRPr="00D6514F">
        <w:rPr>
          <w:rFonts w:ascii="Helvetica" w:hAnsi="Helvetica"/>
          <w:sz w:val="18"/>
          <w:szCs w:val="18"/>
        </w:rPr>
        <w:t xml:space="preserve">s patented R.D.S. (Range. Dial. Shoot.) Technology. This means, once you’re dialed in at 20 and 60 yards, you’re on target – to the yard – out to </w:t>
      </w:r>
      <w:r>
        <w:rPr>
          <w:rFonts w:ascii="Helvetica" w:hAnsi="Helvetica"/>
          <w:sz w:val="18"/>
          <w:szCs w:val="18"/>
        </w:rPr>
        <w:t>100</w:t>
      </w:r>
      <w:r w:rsidRPr="00D6514F">
        <w:rPr>
          <w:rFonts w:ascii="Helvetica" w:hAnsi="Helvetica"/>
          <w:sz w:val="18"/>
          <w:szCs w:val="18"/>
        </w:rPr>
        <w:t xml:space="preserve"> yards. Once you’ve got the bow dialed in</w:t>
      </w:r>
      <w:r>
        <w:rPr>
          <w:rFonts w:ascii="Helvetica" w:hAnsi="Helvetica"/>
          <w:sz w:val="18"/>
          <w:szCs w:val="18"/>
        </w:rPr>
        <w:t xml:space="preserve"> and found the corresponding preprinted yardage tape</w:t>
      </w:r>
      <w:r w:rsidRPr="00D6514F">
        <w:rPr>
          <w:rFonts w:ascii="Helvetica" w:hAnsi="Helvetica"/>
          <w:sz w:val="18"/>
          <w:szCs w:val="18"/>
        </w:rPr>
        <w:t>, you’re going to be on target</w:t>
      </w:r>
      <w:r>
        <w:rPr>
          <w:rFonts w:ascii="Helvetica" w:hAnsi="Helvetica"/>
          <w:sz w:val="18"/>
          <w:szCs w:val="18"/>
        </w:rPr>
        <w:t xml:space="preserve"> at any distance</w:t>
      </w:r>
      <w:r w:rsidRPr="00D6514F">
        <w:rPr>
          <w:rFonts w:ascii="Helvetica" w:hAnsi="Helvetica"/>
          <w:sz w:val="18"/>
          <w:szCs w:val="18"/>
        </w:rPr>
        <w:t>. It’s just that simple.</w:t>
      </w:r>
      <w:r>
        <w:rPr>
          <w:rFonts w:ascii="Helvetica" w:hAnsi="Helvetica"/>
          <w:sz w:val="18"/>
          <w:szCs w:val="18"/>
        </w:rPr>
        <w:t xml:space="preserve"> </w:t>
      </w:r>
    </w:p>
    <w:p w14:paraId="2D5EB5B5" w14:textId="77777777" w:rsidR="004553D5" w:rsidRPr="00414114" w:rsidRDefault="004553D5" w:rsidP="004553D5">
      <w:pPr>
        <w:pStyle w:val="Footer"/>
        <w:spacing w:after="0" w:line="240" w:lineRule="auto"/>
        <w:ind w:left="0" w:hanging="2"/>
        <w:rPr>
          <w:rFonts w:ascii="Helvetica" w:hAnsi="Helvetica"/>
          <w:sz w:val="18"/>
          <w:szCs w:val="18"/>
        </w:rPr>
      </w:pPr>
    </w:p>
    <w:p w14:paraId="256DA9F6" w14:textId="77777777" w:rsidR="004553D5" w:rsidRPr="00D6514F" w:rsidRDefault="004553D5" w:rsidP="004553D5">
      <w:pPr>
        <w:pStyle w:val="Footer"/>
        <w:spacing w:after="0" w:line="240" w:lineRule="auto"/>
        <w:ind w:left="0" w:hanging="2"/>
        <w:rPr>
          <w:rFonts w:ascii="Helvetica" w:hAnsi="Helvetica"/>
          <w:sz w:val="18"/>
          <w:szCs w:val="18"/>
        </w:rPr>
      </w:pPr>
      <w:r>
        <w:rPr>
          <w:rFonts w:ascii="Helvetica" w:hAnsi="Helvetica"/>
          <w:sz w:val="18"/>
          <w:szCs w:val="18"/>
        </w:rPr>
        <w:t>The last thing you want is for your bow sight to be damaged when climbing up into your stand. Don’t worry. Each King Pin</w:t>
      </w:r>
      <w:r w:rsidRPr="00D6514F">
        <w:rPr>
          <w:rFonts w:ascii="Helvetica" w:hAnsi="Helvetica"/>
          <w:sz w:val="18"/>
          <w:szCs w:val="18"/>
        </w:rPr>
        <w:t xml:space="preserve"> is CNC machined from aircraft-grade aluminum. The mounting bracket is a straight frame, hunter-style set up that fits all bows. The sight pin</w:t>
      </w:r>
      <w:r>
        <w:rPr>
          <w:rFonts w:ascii="Helvetica" w:hAnsi="Helvetica"/>
          <w:sz w:val="18"/>
          <w:szCs w:val="18"/>
        </w:rPr>
        <w:t xml:space="preserve">s are </w:t>
      </w:r>
      <w:r w:rsidRPr="00D6514F">
        <w:rPr>
          <w:rFonts w:ascii="Helvetica" w:hAnsi="Helvetica"/>
          <w:sz w:val="18"/>
          <w:szCs w:val="18"/>
        </w:rPr>
        <w:t xml:space="preserve">available in .019 and .10 </w:t>
      </w:r>
      <w:proofErr w:type="gramStart"/>
      <w:r w:rsidRPr="00D6514F">
        <w:rPr>
          <w:rFonts w:ascii="Helvetica" w:hAnsi="Helvetica"/>
          <w:sz w:val="18"/>
          <w:szCs w:val="18"/>
        </w:rPr>
        <w:t xml:space="preserve">sizes, </w:t>
      </w:r>
      <w:r>
        <w:rPr>
          <w:rFonts w:ascii="Helvetica" w:hAnsi="Helvetica"/>
          <w:sz w:val="18"/>
          <w:szCs w:val="18"/>
        </w:rPr>
        <w:t>and</w:t>
      </w:r>
      <w:proofErr w:type="gramEnd"/>
      <w:r>
        <w:rPr>
          <w:rFonts w:ascii="Helvetica" w:hAnsi="Helvetica"/>
          <w:sz w:val="18"/>
          <w:szCs w:val="18"/>
        </w:rPr>
        <w:t xml:space="preserve"> are</w:t>
      </w:r>
      <w:r w:rsidRPr="00D6514F">
        <w:rPr>
          <w:rFonts w:ascii="Helvetica" w:hAnsi="Helvetica"/>
          <w:sz w:val="18"/>
          <w:szCs w:val="18"/>
        </w:rPr>
        <w:t xml:space="preserve"> protected by HHA Sports’ A.R.M.O.R. Pin technology that completely protects the pin from the harshest conditions with a CNC-machined aluminum guard. </w:t>
      </w:r>
      <w:r>
        <w:rPr>
          <w:rFonts w:ascii="Helvetica" w:hAnsi="Helvetica"/>
          <w:sz w:val="18"/>
          <w:szCs w:val="18"/>
        </w:rPr>
        <w:t>The adjustable rheostat feature on the scope housing controls the amount of fiber optic wrap exposed to light to ensure your pin is bright and viewed as clean and clear as possible regardless of the time of day.</w:t>
      </w:r>
      <w:r w:rsidRPr="00D6514F">
        <w:rPr>
          <w:rFonts w:ascii="Helvetica" w:hAnsi="Helvetica"/>
          <w:sz w:val="18"/>
          <w:szCs w:val="18"/>
        </w:rPr>
        <w:t xml:space="preserve"> </w:t>
      </w:r>
      <w:r>
        <w:rPr>
          <w:rFonts w:ascii="Helvetica" w:hAnsi="Helvetica"/>
          <w:sz w:val="18"/>
          <w:szCs w:val="18"/>
        </w:rPr>
        <w:t>This means that, no matter how hard you hunt, or how brutal the conditions are, your Optimizer King Pin sight will still be as accurate as it was in your backyard when you were dialing it in.</w:t>
      </w:r>
    </w:p>
    <w:p w14:paraId="7B1E0799" w14:textId="77777777" w:rsidR="004553D5" w:rsidRPr="00414114" w:rsidRDefault="004553D5" w:rsidP="004553D5">
      <w:pPr>
        <w:pStyle w:val="Footer"/>
        <w:spacing w:after="0" w:line="240" w:lineRule="auto"/>
        <w:ind w:left="0" w:hanging="2"/>
        <w:rPr>
          <w:rFonts w:ascii="Helvetica" w:hAnsi="Helvetica"/>
          <w:sz w:val="18"/>
          <w:szCs w:val="18"/>
        </w:rPr>
      </w:pPr>
    </w:p>
    <w:p w14:paraId="4A16727D" w14:textId="77777777" w:rsidR="004553D5" w:rsidRDefault="004553D5" w:rsidP="004553D5">
      <w:pPr>
        <w:pStyle w:val="Footer"/>
        <w:spacing w:after="0" w:line="240" w:lineRule="auto"/>
        <w:ind w:left="0" w:hanging="2"/>
        <w:rPr>
          <w:rFonts w:ascii="Helvetica" w:hAnsi="Helvetica"/>
          <w:sz w:val="18"/>
          <w:szCs w:val="18"/>
        </w:rPr>
      </w:pPr>
      <w:r>
        <w:rPr>
          <w:rFonts w:ascii="Helvetica" w:hAnsi="Helvetica"/>
          <w:sz w:val="18"/>
          <w:szCs w:val="18"/>
        </w:rPr>
        <w:t xml:space="preserve">Want a lens kit to add magnification to your shot placement? </w:t>
      </w:r>
      <w:r w:rsidRPr="00D6514F">
        <w:rPr>
          <w:rFonts w:ascii="Helvetica" w:hAnsi="Helvetica"/>
          <w:sz w:val="18"/>
          <w:szCs w:val="18"/>
        </w:rPr>
        <w:t xml:space="preserve">The HHA Sports </w:t>
      </w:r>
      <w:r>
        <w:rPr>
          <w:rFonts w:ascii="Helvetica" w:hAnsi="Helvetica"/>
          <w:sz w:val="18"/>
          <w:szCs w:val="18"/>
        </w:rPr>
        <w:t>Optimizer King Pin works with the HHA Hunter Lens Kits that have a proprietary AR coating on the durable polycarbonate lens surface for scratch and water resistance. A secondary oleophobic coating resists fingerprint, grease, dirt and other things that impede vision. The lens housing is CNC-machined aluminum and threaded for a secure fit. These kits are available in 2X, 4X and 6X magnification for the King Pin sight. The Optimizer King Pin also works with an available 2500 Blue Burst Light kit that illuminates sight tapes for rapid adjustments in the dark morning hours or while hunting in a ground blind. Best of all, it won’t ruin your vision for the shot.</w:t>
      </w:r>
    </w:p>
    <w:p w14:paraId="5A3313A1" w14:textId="77777777" w:rsidR="004553D5" w:rsidRDefault="004553D5" w:rsidP="004553D5">
      <w:pPr>
        <w:pStyle w:val="Footer"/>
        <w:spacing w:after="0" w:line="240" w:lineRule="auto"/>
        <w:ind w:left="0" w:hanging="2"/>
        <w:rPr>
          <w:rFonts w:ascii="Helvetica" w:hAnsi="Helvetica"/>
          <w:sz w:val="18"/>
          <w:szCs w:val="18"/>
        </w:rPr>
      </w:pPr>
      <w:r>
        <w:rPr>
          <w:rFonts w:ascii="Helvetica" w:hAnsi="Helvetica"/>
          <w:sz w:val="18"/>
          <w:szCs w:val="18"/>
        </w:rPr>
        <w:t xml:space="preserve">When it all comes down to three things – One arrow, one shot, one pin — the Optimizer King Pin </w:t>
      </w:r>
      <w:r w:rsidRPr="00D6514F">
        <w:rPr>
          <w:rFonts w:ascii="Helvetica" w:hAnsi="Helvetica"/>
          <w:sz w:val="18"/>
          <w:szCs w:val="18"/>
        </w:rPr>
        <w:t>is</w:t>
      </w:r>
      <w:r>
        <w:rPr>
          <w:rFonts w:ascii="Helvetica" w:hAnsi="Helvetica"/>
          <w:sz w:val="18"/>
          <w:szCs w:val="18"/>
        </w:rPr>
        <w:t xml:space="preserve"> what you want. It is</w:t>
      </w:r>
      <w:r w:rsidRPr="00D6514F">
        <w:rPr>
          <w:rFonts w:ascii="Helvetica" w:hAnsi="Helvetica"/>
          <w:sz w:val="18"/>
          <w:szCs w:val="18"/>
        </w:rPr>
        <w:t xml:space="preserve"> available with a </w:t>
      </w:r>
      <w:r>
        <w:rPr>
          <w:rFonts w:ascii="Helvetica" w:hAnsi="Helvetica"/>
          <w:sz w:val="18"/>
          <w:szCs w:val="18"/>
        </w:rPr>
        <w:t xml:space="preserve">1-3/8-inch, a </w:t>
      </w:r>
      <w:r w:rsidRPr="00D6514F">
        <w:rPr>
          <w:rFonts w:ascii="Helvetica" w:hAnsi="Helvetica"/>
          <w:sz w:val="18"/>
          <w:szCs w:val="18"/>
        </w:rPr>
        <w:t>1-5/8-</w:t>
      </w:r>
      <w:r>
        <w:rPr>
          <w:rFonts w:ascii="Helvetica" w:hAnsi="Helvetica"/>
          <w:sz w:val="18"/>
          <w:szCs w:val="18"/>
        </w:rPr>
        <w:t>inch</w:t>
      </w:r>
      <w:r w:rsidRPr="00D6514F">
        <w:rPr>
          <w:rFonts w:ascii="Helvetica" w:hAnsi="Helvetica"/>
          <w:sz w:val="18"/>
          <w:szCs w:val="18"/>
        </w:rPr>
        <w:t>, or a 2-inch scope housing</w:t>
      </w:r>
      <w:r>
        <w:rPr>
          <w:rFonts w:ascii="Helvetica" w:hAnsi="Helvetica"/>
          <w:sz w:val="18"/>
          <w:szCs w:val="18"/>
        </w:rPr>
        <w:t xml:space="preserve"> and comes in a wide-range of models to fit your exact shooting needs and is available in both right- and left-hand models. Each Optimizer King Pin</w:t>
      </w:r>
      <w:r w:rsidRPr="00D6514F">
        <w:rPr>
          <w:rFonts w:ascii="Helvetica" w:hAnsi="Helvetica"/>
          <w:sz w:val="18"/>
          <w:szCs w:val="18"/>
        </w:rPr>
        <w:t xml:space="preserve"> sight carries a </w:t>
      </w:r>
      <w:r w:rsidRPr="00D6514F">
        <w:rPr>
          <w:rFonts w:ascii="Helvetica" w:hAnsi="Helvetica"/>
          <w:b/>
          <w:sz w:val="18"/>
          <w:szCs w:val="18"/>
        </w:rPr>
        <w:t>100-percent lifetime warranty</w:t>
      </w:r>
      <w:r w:rsidRPr="00D6514F">
        <w:rPr>
          <w:rFonts w:ascii="Helvetica" w:hAnsi="Helvetica"/>
          <w:sz w:val="18"/>
          <w:szCs w:val="18"/>
        </w:rPr>
        <w:t xml:space="preserve"> and is </w:t>
      </w:r>
      <w:r w:rsidRPr="00D6514F">
        <w:rPr>
          <w:rFonts w:ascii="Helvetica" w:hAnsi="Helvetica"/>
          <w:b/>
          <w:sz w:val="18"/>
          <w:szCs w:val="18"/>
        </w:rPr>
        <w:t>Made in the U.S.A</w:t>
      </w:r>
      <w:r w:rsidRPr="00D6514F">
        <w:rPr>
          <w:rFonts w:ascii="Helvetica" w:hAnsi="Helvetica"/>
          <w:sz w:val="18"/>
          <w:szCs w:val="18"/>
        </w:rPr>
        <w:t xml:space="preserve">. </w:t>
      </w:r>
    </w:p>
    <w:p w14:paraId="7484E8BE" w14:textId="77777777" w:rsidR="004553D5" w:rsidRPr="00414114" w:rsidRDefault="004553D5" w:rsidP="004553D5">
      <w:pPr>
        <w:pStyle w:val="Footer"/>
        <w:spacing w:after="0" w:line="240" w:lineRule="auto"/>
        <w:ind w:left="0" w:hanging="2"/>
        <w:rPr>
          <w:rFonts w:ascii="Helvetica" w:hAnsi="Helvetica"/>
          <w:sz w:val="18"/>
          <w:szCs w:val="18"/>
        </w:rPr>
      </w:pPr>
    </w:p>
    <w:p w14:paraId="29E1B863" w14:textId="77777777" w:rsidR="004553D5" w:rsidRPr="00D6514F" w:rsidRDefault="004553D5" w:rsidP="004553D5">
      <w:pPr>
        <w:pStyle w:val="Footer"/>
        <w:spacing w:after="0" w:line="240" w:lineRule="auto"/>
        <w:ind w:left="0" w:hanging="2"/>
        <w:rPr>
          <w:rFonts w:ascii="Helvetica" w:hAnsi="Helvetica"/>
          <w:i/>
          <w:sz w:val="18"/>
          <w:szCs w:val="18"/>
        </w:rPr>
      </w:pPr>
      <w:r w:rsidRPr="00D6514F">
        <w:rPr>
          <w:rFonts w:ascii="Helvetica" w:hAnsi="Helvetica"/>
          <w:i/>
          <w:sz w:val="18"/>
          <w:szCs w:val="18"/>
        </w:rPr>
        <w:t>About HHA Sports</w:t>
      </w:r>
    </w:p>
    <w:p w14:paraId="536B6F14" w14:textId="77777777" w:rsidR="004553D5" w:rsidRPr="00D6514F" w:rsidRDefault="004553D5" w:rsidP="004553D5">
      <w:pPr>
        <w:pStyle w:val="Footer"/>
        <w:spacing w:after="0" w:line="240" w:lineRule="auto"/>
        <w:ind w:left="0" w:hanging="2"/>
        <w:rPr>
          <w:rFonts w:ascii="Helvetica" w:hAnsi="Helvetica"/>
          <w:sz w:val="18"/>
          <w:szCs w:val="18"/>
        </w:rPr>
      </w:pPr>
      <w:r w:rsidRPr="00D6514F">
        <w:rPr>
          <w:rFonts w:ascii="Helvetica" w:hAnsi="Helvetica"/>
          <w:sz w:val="18"/>
          <w:szCs w:val="18"/>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w:t>
      </w:r>
      <w:r w:rsidRPr="00D6514F">
        <w:rPr>
          <w:rFonts w:ascii="Helvetica" w:hAnsi="Helvetica"/>
          <w:sz w:val="18"/>
          <w:szCs w:val="18"/>
        </w:rPr>
        <w:lastRenderedPageBreak/>
        <w:t xml:space="preserve">eye firmly fixed on detail, HHA Sports is committed to creating the most highly functional gear.  Products are all </w:t>
      </w:r>
      <w:r w:rsidRPr="00D6514F">
        <w:rPr>
          <w:rFonts w:ascii="Helvetica" w:hAnsi="Helvetica"/>
          <w:b/>
          <w:sz w:val="18"/>
          <w:szCs w:val="18"/>
        </w:rPr>
        <w:t>Made in the USA</w:t>
      </w:r>
      <w:r w:rsidRPr="00D6514F">
        <w:rPr>
          <w:rFonts w:ascii="Helvetica" w:hAnsi="Helvetica"/>
          <w:sz w:val="18"/>
          <w:szCs w:val="18"/>
        </w:rPr>
        <w:t xml:space="preserve"> and backed with a </w:t>
      </w:r>
      <w:r w:rsidRPr="00D6514F">
        <w:rPr>
          <w:rFonts w:ascii="Helvetica" w:hAnsi="Helvetica"/>
          <w:b/>
          <w:sz w:val="18"/>
          <w:szCs w:val="18"/>
        </w:rPr>
        <w:t>100 percent lifetime warranty</w:t>
      </w:r>
      <w:r w:rsidRPr="00D6514F">
        <w:rPr>
          <w:rFonts w:ascii="Helvetica" w:hAnsi="Helvetica"/>
          <w:sz w:val="18"/>
          <w:szCs w:val="18"/>
        </w:rPr>
        <w:t xml:space="preserve">.  All this means whether you are scaling some of the world’s toughest terrain on a </w:t>
      </w:r>
      <w:proofErr w:type="gramStart"/>
      <w:r w:rsidRPr="00D6514F">
        <w:rPr>
          <w:rFonts w:ascii="Helvetica" w:hAnsi="Helvetica"/>
          <w:sz w:val="18"/>
          <w:szCs w:val="18"/>
        </w:rPr>
        <w:t>hunt, or</w:t>
      </w:r>
      <w:proofErr w:type="gramEnd"/>
      <w:r w:rsidRPr="00D6514F">
        <w:rPr>
          <w:rFonts w:ascii="Helvetica" w:hAnsi="Helvetica"/>
          <w:sz w:val="18"/>
          <w:szCs w:val="18"/>
        </w:rPr>
        <w:t xml:space="preserve"> shooting for gold in a championship round; you can always expect the very best, most accurate shooting from HHA Sports.  For more information about HHA Sports, visit: </w:t>
      </w:r>
      <w:hyperlink r:id="rId8" w:history="1">
        <w:r w:rsidRPr="00D6514F">
          <w:rPr>
            <w:rStyle w:val="Hyperlink"/>
            <w:rFonts w:ascii="Helvetica" w:hAnsi="Helvetica"/>
            <w:sz w:val="18"/>
            <w:szCs w:val="18"/>
          </w:rPr>
          <w:t>www.hhasports.com</w:t>
        </w:r>
      </w:hyperlink>
      <w:r w:rsidRPr="00D6514F">
        <w:rPr>
          <w:rFonts w:ascii="Helvetica" w:hAnsi="Helvetica"/>
          <w:sz w:val="18"/>
          <w:szCs w:val="18"/>
        </w:rPr>
        <w:t>.</w:t>
      </w:r>
    </w:p>
    <w:p w14:paraId="5B91262F" w14:textId="77777777" w:rsidR="004553D5" w:rsidRPr="00D6514F" w:rsidRDefault="004553D5" w:rsidP="004553D5">
      <w:pPr>
        <w:pStyle w:val="Footer"/>
        <w:spacing w:after="0" w:line="240" w:lineRule="auto"/>
        <w:ind w:left="0" w:hanging="2"/>
        <w:rPr>
          <w:rFonts w:ascii="Helvetica" w:hAnsi="Helvetica"/>
          <w:sz w:val="16"/>
          <w:szCs w:val="16"/>
        </w:rPr>
      </w:pPr>
    </w:p>
    <w:p w14:paraId="6A72C3B2" w14:textId="77777777" w:rsidR="004553D5" w:rsidRDefault="004553D5" w:rsidP="004553D5">
      <w:pPr>
        <w:spacing w:after="0" w:line="240" w:lineRule="auto"/>
        <w:ind w:left="0" w:hanging="2"/>
        <w:rPr>
          <w:rFonts w:ascii="Helvetica" w:hAnsi="Helvetica" w:cs="Helvetica"/>
          <w:i/>
          <w:color w:val="000000"/>
          <w:sz w:val="18"/>
          <w:szCs w:val="18"/>
        </w:rPr>
      </w:pPr>
    </w:p>
    <w:p w14:paraId="4FCA6FB6" w14:textId="77777777" w:rsidR="004553D5" w:rsidRPr="00D6514F" w:rsidRDefault="004553D5" w:rsidP="004553D5">
      <w:pPr>
        <w:spacing w:after="0" w:line="240" w:lineRule="auto"/>
        <w:ind w:left="0" w:hanging="2"/>
        <w:rPr>
          <w:rFonts w:ascii="Helvetica" w:hAnsi="Helvetica"/>
          <w:i/>
          <w:sz w:val="18"/>
          <w:szCs w:val="18"/>
        </w:rPr>
      </w:pPr>
      <w:r w:rsidRPr="00D6514F">
        <w:rPr>
          <w:rFonts w:ascii="Helvetica" w:hAnsi="Helvetica" w:cs="Helvetica"/>
          <w:i/>
          <w:color w:val="000000"/>
          <w:sz w:val="18"/>
          <w:szCs w:val="18"/>
        </w:rPr>
        <w:t>Connect with us on social media:</w:t>
      </w:r>
    </w:p>
    <w:p w14:paraId="242C701C" w14:textId="77777777" w:rsidR="004553D5" w:rsidRPr="00D6514F" w:rsidRDefault="004553D5" w:rsidP="004553D5">
      <w:pPr>
        <w:tabs>
          <w:tab w:val="left" w:pos="10080"/>
        </w:tabs>
        <w:spacing w:after="0" w:line="240" w:lineRule="auto"/>
        <w:ind w:left="0" w:right="720" w:hanging="2"/>
        <w:contextualSpacing/>
        <w:rPr>
          <w:rFonts w:ascii="Helvetica" w:hAnsi="Helvetica" w:cs="Helvetica"/>
          <w:color w:val="000000"/>
          <w:sz w:val="16"/>
          <w:szCs w:val="16"/>
        </w:rPr>
      </w:pPr>
    </w:p>
    <w:p w14:paraId="57D5B797" w14:textId="77777777" w:rsidR="004553D5" w:rsidRPr="000C7E0B" w:rsidRDefault="004553D5" w:rsidP="004553D5">
      <w:pPr>
        <w:tabs>
          <w:tab w:val="left" w:pos="10080"/>
        </w:tabs>
        <w:spacing w:after="0" w:line="240" w:lineRule="auto"/>
        <w:ind w:left="0" w:right="720" w:hanging="2"/>
        <w:contextualSpacing/>
        <w:rPr>
          <w:rFonts w:ascii="Helvetica" w:hAnsi="Helvetica"/>
          <w:b/>
          <w:bCs/>
          <w:i/>
          <w:sz w:val="19"/>
          <w:szCs w:val="19"/>
        </w:rPr>
      </w:pPr>
      <w:r>
        <w:rPr>
          <w:rFonts w:ascii="Helvetica" w:hAnsi="Helvetica"/>
          <w:b/>
          <w:bCs/>
          <w:i/>
          <w:noProof/>
          <w:sz w:val="19"/>
          <w:szCs w:val="19"/>
        </w:rPr>
        <w:drawing>
          <wp:inline distT="0" distB="0" distL="0" distR="0" wp14:anchorId="601EC3B2" wp14:editId="17465F61">
            <wp:extent cx="321945" cy="321945"/>
            <wp:effectExtent l="0" t="0" r="8255" b="8255"/>
            <wp:docPr id="16" name="Picture 1" descr="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1C5CC4E" wp14:editId="1C3B8B6E">
            <wp:extent cx="321945" cy="321945"/>
            <wp:effectExtent l="0" t="0" r="8255" b="8255"/>
            <wp:docPr id="1" name="Picture 2" descr="twitte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360AC31" wp14:editId="1EBAAB3F">
            <wp:extent cx="321945" cy="321945"/>
            <wp:effectExtent l="0" t="0" r="8255" b="8255"/>
            <wp:docPr id="2" name="Picture 4"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7A484263" wp14:editId="4127BA23">
            <wp:extent cx="321945" cy="321945"/>
            <wp:effectExtent l="0" t="0" r="8255" b="8255"/>
            <wp:docPr id="4" name="Picture 9"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3CF0F864" w14:textId="77777777" w:rsidR="004553D5" w:rsidRPr="00497CAB" w:rsidRDefault="004553D5" w:rsidP="004553D5">
      <w:pPr>
        <w:spacing w:after="0" w:line="260" w:lineRule="atLeast"/>
        <w:ind w:left="0" w:right="-410" w:hanging="2"/>
        <w:rPr>
          <w:rFonts w:ascii="Helvetica" w:hAnsi="Helvetica" w:cs="Verdana"/>
          <w:i/>
          <w:sz w:val="16"/>
          <w:szCs w:val="16"/>
        </w:rPr>
      </w:pPr>
      <w:r w:rsidRPr="00804A01">
        <w:rPr>
          <w:rFonts w:ascii="Helvetica" w:hAnsi="Helvetica"/>
        </w:rPr>
        <w:br/>
      </w:r>
      <w:r w:rsidRPr="00497CAB">
        <w:rPr>
          <w:rStyle w:val="Strong"/>
          <w:rFonts w:ascii="Helvetica" w:hAnsi="Helvetica"/>
          <w:i/>
          <w:sz w:val="16"/>
          <w:szCs w:val="16"/>
        </w:rPr>
        <w:t xml:space="preserve">Editor’s Note: For hi-res images and releases, please visit our online Press Room at </w:t>
      </w:r>
      <w:hyperlink r:id="rId17" w:history="1">
        <w:r w:rsidRPr="00497CAB">
          <w:rPr>
            <w:rStyle w:val="Hyperlink"/>
            <w:rFonts w:ascii="Helvetica" w:hAnsi="Helvetica"/>
            <w:i/>
            <w:sz w:val="16"/>
            <w:szCs w:val="16"/>
          </w:rPr>
          <w:t>www.full-throttlecommunications.com</w:t>
        </w:r>
      </w:hyperlink>
    </w:p>
    <w:p w14:paraId="0375FAAF" w14:textId="77777777" w:rsidR="004553D5" w:rsidRDefault="004553D5" w:rsidP="004553D5">
      <w:pPr>
        <w:pStyle w:val="Footer"/>
        <w:spacing w:after="0" w:line="240" w:lineRule="auto"/>
        <w:ind w:left="0" w:hanging="2"/>
        <w:rPr>
          <w:rFonts w:ascii="Helvetica Neue" w:eastAsia="Helvetica Neue" w:hAnsi="Helvetica Neue" w:cs="Helvetica Neue"/>
        </w:rPr>
      </w:pPr>
    </w:p>
    <w:p w14:paraId="4911B3D4" w14:textId="77777777" w:rsidR="00E51C12" w:rsidRDefault="00E51C12">
      <w:pPr>
        <w:spacing w:after="0"/>
        <w:ind w:left="0" w:hanging="2"/>
        <w:jc w:val="center"/>
        <w:rPr>
          <w:rFonts w:ascii="Helvetica Neue" w:eastAsia="Helvetica Neue" w:hAnsi="Helvetica Neue" w:cs="Helvetica Neue"/>
        </w:rPr>
      </w:pPr>
    </w:p>
    <w:sectPr w:rsidR="00E51C12" w:rsidSect="004553D5">
      <w:headerReference w:type="even" r:id="rId18"/>
      <w:headerReference w:type="default" r:id="rId19"/>
      <w:footerReference w:type="even" r:id="rId20"/>
      <w:footerReference w:type="default" r:id="rId21"/>
      <w:headerReference w:type="first" r:id="rId22"/>
      <w:footerReference w:type="first" r:id="rId23"/>
      <w:pgSz w:w="12240" w:h="15840"/>
      <w:pgMar w:top="1440" w:right="806" w:bottom="1440" w:left="8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1902A" w14:textId="77777777" w:rsidR="00A85E2B" w:rsidRDefault="00A85E2B">
      <w:pPr>
        <w:spacing w:after="0" w:line="240" w:lineRule="auto"/>
        <w:ind w:left="0" w:hanging="2"/>
      </w:pPr>
      <w:r>
        <w:separator/>
      </w:r>
    </w:p>
  </w:endnote>
  <w:endnote w:type="continuationSeparator" w:id="0">
    <w:p w14:paraId="4DFD3D43" w14:textId="77777777" w:rsidR="00A85E2B" w:rsidRDefault="00A85E2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auto"/>
    <w:pitch w:val="variable"/>
    <w:sig w:usb0="A00002FF" w:usb1="7800205A" w:usb2="14600000" w:usb3="00000000" w:csb0="00000193" w:csb1="00000000"/>
  </w:font>
  <w:font w:name="Times">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B2E8" w14:textId="293D2600" w:rsidR="00E51C12" w:rsidRPr="004553D5" w:rsidRDefault="004553D5" w:rsidP="004553D5">
    <w:pPr>
      <w:pBdr>
        <w:top w:val="nil"/>
        <w:left w:val="nil"/>
        <w:bottom w:val="nil"/>
        <w:right w:val="nil"/>
        <w:between w:val="nil"/>
      </w:pBdr>
      <w:tabs>
        <w:tab w:val="center" w:pos="4320"/>
        <w:tab w:val="right" w:pos="8640"/>
      </w:tabs>
      <w:ind w:left="0" w:hanging="2"/>
      <w:jc w:val="center"/>
      <w:rPr>
        <w:rFonts w:ascii="Helvetica" w:hAnsi="Helvetica"/>
        <w:color w:val="000000"/>
        <w:sz w:val="16"/>
        <w:szCs w:val="16"/>
      </w:rPr>
    </w:pPr>
    <w:r w:rsidRPr="00156492">
      <w:rPr>
        <w:rFonts w:ascii="Helvetica" w:hAnsi="Helvetica"/>
        <w:color w:val="000000"/>
        <w:sz w:val="16"/>
        <w:szCs w:val="16"/>
      </w:rPr>
      <w:t>— continued —</w:t>
    </w:r>
    <w:r w:rsidRPr="00156492">
      <w:rPr>
        <w:rFonts w:ascii="Helvetica" w:hAnsi="Helvetica"/>
        <w:noProof/>
        <w:sz w:val="16"/>
        <w:szCs w:val="16"/>
      </w:rPr>
      <mc:AlternateContent>
        <mc:Choice Requires="wps">
          <w:drawing>
            <wp:anchor distT="0" distB="0" distL="114300" distR="114300" simplePos="0" relativeHeight="251673600" behindDoc="0" locked="0" layoutInCell="1" hidden="0" allowOverlap="1" wp14:anchorId="3FCA1442" wp14:editId="18DE750D">
              <wp:simplePos x="0" y="0"/>
              <wp:positionH relativeFrom="margin">
                <wp:posOffset>-373380</wp:posOffset>
              </wp:positionH>
              <wp:positionV relativeFrom="paragraph">
                <wp:posOffset>810260</wp:posOffset>
              </wp:positionV>
              <wp:extent cx="7757160" cy="68580"/>
              <wp:effectExtent l="0" t="0" r="15240" b="26670"/>
              <wp:wrapNone/>
              <wp:docPr id="7" name="Rectangle 7"/>
              <wp:cNvGraphicFramePr/>
              <a:graphic xmlns:a="http://schemas.openxmlformats.org/drawingml/2006/main">
                <a:graphicData uri="http://schemas.microsoft.com/office/word/2010/wordprocessingShape">
                  <wps:wsp>
                    <wps:cNvSpPr/>
                    <wps:spPr>
                      <a:xfrm flipV="1">
                        <a:off x="0" y="0"/>
                        <a:ext cx="7757160" cy="68580"/>
                      </a:xfrm>
                      <a:prstGeom prst="rect">
                        <a:avLst/>
                      </a:prstGeom>
                      <a:solidFill>
                        <a:srgbClr val="322E50"/>
                      </a:solidFill>
                      <a:ln w="12700" cap="flat" cmpd="sng">
                        <a:solidFill>
                          <a:srgbClr val="F2F2F2"/>
                        </a:solidFill>
                        <a:prstDash val="solid"/>
                        <a:miter lim="800000"/>
                        <a:headEnd type="none" w="sm" len="sm"/>
                        <a:tailEnd type="none" w="sm" len="sm"/>
                      </a:ln>
                    </wps:spPr>
                    <wps:txbx>
                      <w:txbxContent>
                        <w:p w14:paraId="5E06A342" w14:textId="77777777" w:rsidR="004553D5" w:rsidRDefault="004553D5" w:rsidP="004553D5">
                          <w:pPr>
                            <w:spacing w:line="275" w:lineRule="auto"/>
                            <w:ind w:leftChars="0" w:left="0" w:firstLineChars="0" w:firstLine="0"/>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CA1442" id="Rectangle 7" o:spid="_x0000_s1033" style="position:absolute;left:0;text-align:left;margin-left:-29.4pt;margin-top:63.8pt;width:610.8pt;height:5.4p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" fillcolor="#322e50" strokecolor="#f2f2f2" strokeweight="1pt">
              <v:stroke startarrowwidth="narrow" startarrowlength="short" endarrowwidth="narrow" endarrowlength="short"/>
              <v:textbox inset="2.53958mm,1.2694mm,2.53958mm,1.2694mm">
                <w:txbxContent>
                  <w:p w14:paraId="5E06A342" w14:textId="77777777" w:rsidR="004553D5" w:rsidRDefault="004553D5" w:rsidP="004553D5">
                    <w:pPr>
                      <w:spacing w:line="275" w:lineRule="auto"/>
                      <w:ind w:leftChars="0" w:left="0" w:firstLineChars="0" w:firstLine="0"/>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5CDFF" w14:textId="77777777" w:rsidR="00A85E2B" w:rsidRDefault="00A85E2B">
      <w:pPr>
        <w:spacing w:after="0" w:line="240" w:lineRule="auto"/>
        <w:ind w:left="0" w:hanging="2"/>
      </w:pPr>
      <w:r>
        <w:separator/>
      </w:r>
    </w:p>
  </w:footnote>
  <w:footnote w:type="continuationSeparator" w:id="0">
    <w:p w14:paraId="0E6D3E76" w14:textId="77777777" w:rsidR="00A85E2B" w:rsidRDefault="00A85E2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08B3" w14:textId="425CAEC1"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E65D" w14:textId="15A99F9F" w:rsidR="00E51C12" w:rsidRDefault="00AE718F"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00974422"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22">
      <w:rPr>
        <w:noProof/>
      </w:rPr>
      <mc:AlternateContent>
        <mc:Choice Requires="wps">
          <w:drawing>
            <wp:anchor distT="0" distB="0" distL="114300" distR="114300" simplePos="0" relativeHeight="251668480" behindDoc="0" locked="0" layoutInCell="1" allowOverlap="1" wp14:anchorId="795EA2FE" wp14:editId="5185391C">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sidR="00974422">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E51C12" w:rsidRDefault="00E51C12"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sidR="00E26DA1">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53B7001" w:rsidR="00943D97" w:rsidRPr="00C058EB" w:rsidRDefault="00943D97" w:rsidP="00943D97">
    <w:pPr>
      <w:ind w:left="0" w:hanging="2"/>
      <w:rPr>
        <w:rFonts w:ascii="Helvetica" w:hAnsi="Helvetica"/>
        <w:sz w:val="16"/>
        <w:szCs w:val="16"/>
      </w:rPr>
    </w:pPr>
  </w:p>
  <w:p w14:paraId="72E50746" w14:textId="0444CAE1" w:rsidR="00E51C12" w:rsidRDefault="002734E5">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F1F2"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sidR="004504CC">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v:textbox>
            </v:rect>
          </w:pict>
        </mc:Fallback>
      </mc:AlternateContent>
    </w:r>
    <w:r w:rsidR="0019375B">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J9QEAAM8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sidR="0019375B">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sidR="00AE718F">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sidR="00E26DA1">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B4C08"/>
    <w:rsid w:val="0019375B"/>
    <w:rsid w:val="002734E5"/>
    <w:rsid w:val="00376118"/>
    <w:rsid w:val="004504CC"/>
    <w:rsid w:val="004553D5"/>
    <w:rsid w:val="00542699"/>
    <w:rsid w:val="005C7DAB"/>
    <w:rsid w:val="00671172"/>
    <w:rsid w:val="006B7534"/>
    <w:rsid w:val="00704D6C"/>
    <w:rsid w:val="00943D97"/>
    <w:rsid w:val="00974422"/>
    <w:rsid w:val="00A85E2B"/>
    <w:rsid w:val="00AE718F"/>
    <w:rsid w:val="00B306DA"/>
    <w:rsid w:val="00C14C2E"/>
    <w:rsid w:val="00DA57A3"/>
    <w:rsid w:val="00DB12D3"/>
    <w:rsid w:val="00E232F8"/>
    <w:rsid w:val="00E26DA1"/>
    <w:rsid w:val="00E5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character" w:customStyle="1" w:styleId="FooterChar">
    <w:name w:val="Footer Char"/>
    <w:basedOn w:val="DefaultParagraphFont"/>
    <w:link w:val="Footer"/>
    <w:rsid w:val="004553D5"/>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hasports.com/" TargetMode="External"/><Relationship Id="rId13" Type="http://schemas.openxmlformats.org/officeDocument/2006/relationships/hyperlink" Target="https://www.instagram.com/hhaspor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full-throttlecommunication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hhasports?lang=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HHASportsOptimizer"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HHASports/" TargetMode="Externa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60A2EF-4913-4400-9AFA-2912444E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2019-10-10T15:23:00Z</dcterms:created>
  <dcterms:modified xsi:type="dcterms:W3CDTF">2019-10-10T15:23:00Z</dcterms:modified>
</cp:coreProperties>
</file>