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2203D" w14:textId="3A508FEF" w:rsidR="008B68DE" w:rsidRPr="00CA0DA7" w:rsidRDefault="008B68DE" w:rsidP="00652620">
      <w:pPr>
        <w:pStyle w:val="Heading1"/>
        <w:ind w:firstLine="0"/>
        <w:rPr>
          <w:rFonts w:ascii="Helvetica" w:hAnsi="Helvetica"/>
        </w:rPr>
      </w:pPr>
      <w:r w:rsidRPr="00CA0DA7">
        <w:rPr>
          <w:rFonts w:ascii="Helvetica" w:hAnsi="Helvetica"/>
          <w:sz w:val="24"/>
          <w:szCs w:val="24"/>
        </w:rPr>
        <w:t>HAWKE</w:t>
      </w:r>
      <w:r w:rsidRPr="00CA0DA7">
        <w:rPr>
          <w:rFonts w:ascii="Helvetica" w:hAnsi="Helvetica"/>
          <w:sz w:val="24"/>
          <w:szCs w:val="24"/>
          <w:vertAlign w:val="superscript"/>
        </w:rPr>
        <w:t>®</w:t>
      </w:r>
      <w:r w:rsidRPr="00CA0DA7">
        <w:rPr>
          <w:rFonts w:ascii="Helvetica" w:hAnsi="Helvetica"/>
          <w:sz w:val="24"/>
          <w:szCs w:val="24"/>
        </w:rPr>
        <w:t xml:space="preserve"> OPTICS ADDS CAMERON DERR AS NEW MARKETING MANAGER</w:t>
      </w:r>
    </w:p>
    <w:p w14:paraId="0DFD80BF" w14:textId="77777777" w:rsidR="00C31873" w:rsidRDefault="00C31873" w:rsidP="008B68DE">
      <w:pPr>
        <w:pBdr>
          <w:top w:val="nil"/>
          <w:left w:val="nil"/>
          <w:bottom w:val="nil"/>
          <w:right w:val="nil"/>
          <w:between w:val="nil"/>
        </w:pBdr>
        <w:tabs>
          <w:tab w:val="center" w:pos="4320"/>
          <w:tab w:val="right" w:pos="8640"/>
        </w:tabs>
        <w:spacing w:after="0" w:line="240" w:lineRule="auto"/>
        <w:ind w:firstLine="0"/>
        <w:rPr>
          <w:rFonts w:ascii="Arial" w:eastAsia="Arial" w:hAnsi="Arial" w:cs="Arial"/>
          <w:sz w:val="16"/>
          <w:szCs w:val="16"/>
        </w:rPr>
      </w:pPr>
    </w:p>
    <w:p w14:paraId="47FD6338" w14:textId="77777777" w:rsidR="00486C8F" w:rsidRDefault="00486C8F" w:rsidP="008B68DE">
      <w:pPr>
        <w:pBdr>
          <w:top w:val="nil"/>
          <w:left w:val="nil"/>
          <w:bottom w:val="nil"/>
          <w:right w:val="nil"/>
          <w:between w:val="nil"/>
        </w:pBdr>
        <w:tabs>
          <w:tab w:val="center" w:pos="4320"/>
          <w:tab w:val="right" w:pos="8640"/>
        </w:tabs>
        <w:spacing w:after="0" w:line="240" w:lineRule="auto"/>
        <w:ind w:firstLine="0"/>
        <w:rPr>
          <w:rFonts w:ascii="Arial" w:eastAsia="Arial" w:hAnsi="Arial" w:cs="Arial"/>
          <w:sz w:val="16"/>
          <w:szCs w:val="16"/>
        </w:rPr>
      </w:pPr>
    </w:p>
    <w:p w14:paraId="6B17F753" w14:textId="13403DAA" w:rsidR="008B68DE" w:rsidRPr="00CA0DA7" w:rsidRDefault="004D5863" w:rsidP="008B68DE">
      <w:pPr>
        <w:pBdr>
          <w:top w:val="nil"/>
          <w:left w:val="nil"/>
          <w:bottom w:val="nil"/>
          <w:right w:val="nil"/>
          <w:between w:val="nil"/>
        </w:pBdr>
        <w:tabs>
          <w:tab w:val="center" w:pos="4320"/>
          <w:tab w:val="right" w:pos="8640"/>
        </w:tabs>
        <w:spacing w:after="0" w:line="240" w:lineRule="auto"/>
        <w:ind w:hanging="2"/>
        <w:rPr>
          <w:rFonts w:ascii="Helvetica" w:eastAsia="Arial" w:hAnsi="Helvetica" w:cs="Arial"/>
          <w:sz w:val="20"/>
          <w:szCs w:val="20"/>
        </w:rPr>
      </w:pPr>
      <w:hyperlink r:id="rId8" w:history="1">
        <w:r w:rsidRPr="00CA0DA7">
          <w:rPr>
            <w:rStyle w:val="Hyperlink"/>
            <w:rFonts w:ascii="Helvetica" w:eastAsia="Arial" w:hAnsi="Helvetica" w:cs="Arial"/>
            <w:sz w:val="20"/>
            <w:szCs w:val="20"/>
          </w:rPr>
          <w:t>Hawke</w:t>
        </w:r>
        <w:r w:rsidRPr="00CA0DA7">
          <w:rPr>
            <w:rStyle w:val="Hyperlink"/>
            <w:rFonts w:ascii="Helvetica" w:eastAsia="Arial" w:hAnsi="Helvetica" w:cs="Arial"/>
            <w:sz w:val="20"/>
            <w:szCs w:val="20"/>
            <w:vertAlign w:val="superscript"/>
          </w:rPr>
          <w:t>®</w:t>
        </w:r>
        <w:r w:rsidRPr="00CA0DA7">
          <w:rPr>
            <w:rStyle w:val="Hyperlink"/>
            <w:rFonts w:ascii="Helvetica" w:eastAsia="Arial" w:hAnsi="Helvetica" w:cs="Arial"/>
            <w:sz w:val="20"/>
            <w:szCs w:val="20"/>
          </w:rPr>
          <w:t xml:space="preserve"> Optics</w:t>
        </w:r>
      </w:hyperlink>
      <w:r w:rsidRPr="00CA0DA7">
        <w:rPr>
          <w:rFonts w:ascii="Helvetica" w:eastAsia="Arial" w:hAnsi="Helvetica" w:cs="Arial"/>
          <w:sz w:val="20"/>
          <w:szCs w:val="20"/>
        </w:rPr>
        <w:t xml:space="preserve">, </w:t>
      </w:r>
      <w:r w:rsidR="008B68DE" w:rsidRPr="00CA0DA7">
        <w:rPr>
          <w:rFonts w:ascii="Helvetica" w:eastAsia="Arial" w:hAnsi="Helvetica" w:cs="Arial"/>
          <w:sz w:val="20"/>
          <w:szCs w:val="20"/>
        </w:rPr>
        <w:t xml:space="preserve">a world leader in quality sporting optics, is </w:t>
      </w:r>
      <w:r w:rsidR="00486C8F" w:rsidRPr="00CA0DA7">
        <w:rPr>
          <w:rFonts w:ascii="Helvetica" w:eastAsia="Arial" w:hAnsi="Helvetica" w:cs="Arial"/>
          <w:sz w:val="20"/>
          <w:szCs w:val="20"/>
        </w:rPr>
        <w:t xml:space="preserve">proud </w:t>
      </w:r>
      <w:r w:rsidR="008B68DE" w:rsidRPr="00CA0DA7">
        <w:rPr>
          <w:rFonts w:ascii="Helvetica" w:eastAsia="Arial" w:hAnsi="Helvetica" w:cs="Arial"/>
          <w:sz w:val="20"/>
          <w:szCs w:val="20"/>
        </w:rPr>
        <w:t>to announce the addition of Cameron De</w:t>
      </w:r>
      <w:r w:rsidR="00C973DB">
        <w:rPr>
          <w:rFonts w:ascii="Helvetica" w:eastAsia="Arial" w:hAnsi="Helvetica" w:cs="Arial"/>
          <w:sz w:val="20"/>
          <w:szCs w:val="20"/>
        </w:rPr>
        <w:t>r</w:t>
      </w:r>
      <w:r w:rsidR="008B68DE" w:rsidRPr="00CA0DA7">
        <w:rPr>
          <w:rFonts w:ascii="Helvetica" w:eastAsia="Arial" w:hAnsi="Helvetica" w:cs="Arial"/>
          <w:sz w:val="20"/>
          <w:szCs w:val="20"/>
        </w:rPr>
        <w:t>r to the team in the role of Marketing Manager. Derr brings a wide range of experience and industry success to help guide Hawke’s marketing footprint.</w:t>
      </w:r>
    </w:p>
    <w:p w14:paraId="11782164" w14:textId="41F2DB2A" w:rsidR="008B68DE" w:rsidRPr="00CA0DA7" w:rsidRDefault="008B68DE" w:rsidP="008B68DE">
      <w:pPr>
        <w:pBdr>
          <w:top w:val="nil"/>
          <w:left w:val="nil"/>
          <w:bottom w:val="nil"/>
          <w:right w:val="nil"/>
          <w:between w:val="nil"/>
        </w:pBdr>
        <w:tabs>
          <w:tab w:val="center" w:pos="4320"/>
          <w:tab w:val="right" w:pos="8640"/>
        </w:tabs>
        <w:spacing w:after="0" w:line="240" w:lineRule="auto"/>
        <w:ind w:hanging="2"/>
        <w:rPr>
          <w:rFonts w:ascii="Helvetica" w:eastAsia="Arial" w:hAnsi="Helvetica" w:cs="Arial"/>
          <w:sz w:val="20"/>
          <w:szCs w:val="20"/>
        </w:rPr>
      </w:pPr>
    </w:p>
    <w:p w14:paraId="48A5C4EE" w14:textId="3768820E" w:rsidR="008B68DE" w:rsidRPr="00CA0DA7" w:rsidRDefault="008B68DE" w:rsidP="008B68DE">
      <w:pPr>
        <w:pBdr>
          <w:top w:val="nil"/>
          <w:left w:val="nil"/>
          <w:bottom w:val="nil"/>
          <w:right w:val="nil"/>
          <w:between w:val="nil"/>
        </w:pBdr>
        <w:tabs>
          <w:tab w:val="center" w:pos="4320"/>
          <w:tab w:val="right" w:pos="8640"/>
        </w:tabs>
        <w:spacing w:after="0" w:line="240" w:lineRule="auto"/>
        <w:ind w:hanging="2"/>
        <w:rPr>
          <w:rFonts w:ascii="Helvetica" w:eastAsia="Arial" w:hAnsi="Helvetica" w:cs="Arial"/>
          <w:sz w:val="20"/>
          <w:szCs w:val="20"/>
        </w:rPr>
      </w:pPr>
      <w:r w:rsidRPr="00CA0DA7">
        <w:rPr>
          <w:rFonts w:ascii="Helvetica" w:eastAsia="Arial" w:hAnsi="Helvetica" w:cs="Arial"/>
          <w:sz w:val="20"/>
          <w:szCs w:val="20"/>
        </w:rPr>
        <w:t>“We were very impressed by Cameron’s experience and vision for expanding the reach of Hawke Optics,” said Kevin Sheehan, Hawke Optics V.P. of Sales and Marketing. “His work with influencer marketing</w:t>
      </w:r>
      <w:r w:rsidR="00486C8F" w:rsidRPr="00CA0DA7">
        <w:rPr>
          <w:rFonts w:ascii="Helvetica" w:eastAsia="Arial" w:hAnsi="Helvetica" w:cs="Arial"/>
          <w:sz w:val="20"/>
          <w:szCs w:val="20"/>
        </w:rPr>
        <w:t xml:space="preserve">, </w:t>
      </w:r>
      <w:r w:rsidRPr="00CA0DA7">
        <w:rPr>
          <w:rFonts w:ascii="Helvetica" w:eastAsia="Arial" w:hAnsi="Helvetica" w:cs="Arial"/>
          <w:sz w:val="20"/>
          <w:szCs w:val="20"/>
        </w:rPr>
        <w:t xml:space="preserve">podcasts </w:t>
      </w:r>
      <w:r w:rsidR="00486C8F" w:rsidRPr="00CA0DA7">
        <w:rPr>
          <w:rFonts w:ascii="Helvetica" w:eastAsia="Arial" w:hAnsi="Helvetica" w:cs="Arial"/>
          <w:sz w:val="20"/>
          <w:szCs w:val="20"/>
        </w:rPr>
        <w:t>and</w:t>
      </w:r>
      <w:r w:rsidRPr="00CA0DA7">
        <w:rPr>
          <w:rFonts w:ascii="Helvetica" w:eastAsia="Arial" w:hAnsi="Helvetica" w:cs="Arial"/>
          <w:sz w:val="20"/>
          <w:szCs w:val="20"/>
        </w:rPr>
        <w:t xml:space="preserve"> video production will be a major asset. 2025 is set to be a very big year for Hawke.”</w:t>
      </w:r>
    </w:p>
    <w:p w14:paraId="1A80C2DE" w14:textId="77777777" w:rsidR="008B68DE" w:rsidRPr="00CA0DA7" w:rsidRDefault="008B68DE" w:rsidP="008B68DE">
      <w:pPr>
        <w:pBdr>
          <w:top w:val="nil"/>
          <w:left w:val="nil"/>
          <w:bottom w:val="nil"/>
          <w:right w:val="nil"/>
          <w:between w:val="nil"/>
        </w:pBdr>
        <w:tabs>
          <w:tab w:val="center" w:pos="4320"/>
          <w:tab w:val="right" w:pos="8640"/>
        </w:tabs>
        <w:spacing w:after="0" w:line="240" w:lineRule="auto"/>
        <w:ind w:hanging="2"/>
        <w:rPr>
          <w:rFonts w:ascii="Helvetica" w:eastAsia="Arial" w:hAnsi="Helvetica" w:cs="Arial"/>
          <w:sz w:val="20"/>
          <w:szCs w:val="20"/>
        </w:rPr>
      </w:pPr>
    </w:p>
    <w:p w14:paraId="58C08169" w14:textId="6C73D3FB" w:rsidR="008B68DE" w:rsidRPr="00CA0DA7" w:rsidRDefault="008B68DE" w:rsidP="008B68DE">
      <w:pPr>
        <w:pBdr>
          <w:top w:val="nil"/>
          <w:left w:val="nil"/>
          <w:bottom w:val="nil"/>
          <w:right w:val="nil"/>
          <w:between w:val="nil"/>
        </w:pBdr>
        <w:tabs>
          <w:tab w:val="center" w:pos="4320"/>
          <w:tab w:val="right" w:pos="8640"/>
        </w:tabs>
        <w:spacing w:after="0" w:line="240" w:lineRule="auto"/>
        <w:ind w:hanging="2"/>
        <w:rPr>
          <w:rFonts w:ascii="Helvetica" w:eastAsia="Arial" w:hAnsi="Helvetica" w:cs="Arial"/>
          <w:sz w:val="20"/>
          <w:szCs w:val="20"/>
        </w:rPr>
      </w:pPr>
      <w:r w:rsidRPr="00CA0DA7">
        <w:rPr>
          <w:rFonts w:ascii="Helvetica" w:eastAsia="Arial" w:hAnsi="Helvetica" w:cs="Arial"/>
          <w:sz w:val="20"/>
          <w:szCs w:val="20"/>
        </w:rPr>
        <w:t xml:space="preserve">Derr comes to Hawke after five years as Content Director with Exodus Outdoor Gear. There he did extensive work with highly rated podcasts and video production, producing over 120 video projects per year. The effect was a tremendous increase in users to Exodus Outdoor Gear’s website and social media presence. Derr is an avid bowhunter and lives in the big-buck state of Ohio. He has already been putting Hawke products to work, getting to know the brand and the quality </w:t>
      </w:r>
      <w:r w:rsidR="00486C8F" w:rsidRPr="00CA0DA7">
        <w:rPr>
          <w:rFonts w:ascii="Helvetica" w:eastAsia="Arial" w:hAnsi="Helvetica" w:cs="Arial"/>
          <w:sz w:val="20"/>
          <w:szCs w:val="20"/>
        </w:rPr>
        <w:t>first hand</w:t>
      </w:r>
      <w:r w:rsidRPr="00CA0DA7">
        <w:rPr>
          <w:rFonts w:ascii="Helvetica" w:eastAsia="Arial" w:hAnsi="Helvetica" w:cs="Arial"/>
          <w:sz w:val="20"/>
          <w:szCs w:val="20"/>
        </w:rPr>
        <w:t>.</w:t>
      </w:r>
    </w:p>
    <w:p w14:paraId="6C316CE9" w14:textId="77777777" w:rsidR="008B68DE" w:rsidRPr="00CA0DA7" w:rsidRDefault="008B68DE" w:rsidP="008B68DE">
      <w:pPr>
        <w:pBdr>
          <w:top w:val="nil"/>
          <w:left w:val="nil"/>
          <w:bottom w:val="nil"/>
          <w:right w:val="nil"/>
          <w:between w:val="nil"/>
        </w:pBdr>
        <w:tabs>
          <w:tab w:val="center" w:pos="4320"/>
          <w:tab w:val="right" w:pos="8640"/>
        </w:tabs>
        <w:spacing w:after="0" w:line="240" w:lineRule="auto"/>
        <w:ind w:hanging="2"/>
        <w:rPr>
          <w:rFonts w:ascii="Helvetica" w:eastAsia="Arial" w:hAnsi="Helvetica" w:cs="Arial"/>
          <w:sz w:val="20"/>
          <w:szCs w:val="20"/>
        </w:rPr>
      </w:pPr>
    </w:p>
    <w:p w14:paraId="3F2C29B2" w14:textId="5DCB0985" w:rsidR="008B68DE" w:rsidRPr="00CA0DA7" w:rsidRDefault="008B68DE" w:rsidP="008B68DE">
      <w:pPr>
        <w:pBdr>
          <w:top w:val="nil"/>
          <w:left w:val="nil"/>
          <w:bottom w:val="nil"/>
          <w:right w:val="nil"/>
          <w:between w:val="nil"/>
        </w:pBdr>
        <w:tabs>
          <w:tab w:val="center" w:pos="4320"/>
          <w:tab w:val="right" w:pos="8640"/>
        </w:tabs>
        <w:spacing w:after="0" w:line="240" w:lineRule="auto"/>
        <w:ind w:hanging="2"/>
        <w:rPr>
          <w:rFonts w:ascii="Helvetica" w:eastAsia="Arial" w:hAnsi="Helvetica" w:cs="Arial"/>
          <w:sz w:val="20"/>
          <w:szCs w:val="20"/>
        </w:rPr>
      </w:pPr>
      <w:r w:rsidRPr="00CA0DA7">
        <w:rPr>
          <w:rFonts w:ascii="Helvetica" w:eastAsia="Arial" w:hAnsi="Helvetica" w:cs="Arial"/>
          <w:sz w:val="20"/>
          <w:szCs w:val="20"/>
        </w:rPr>
        <w:t>“I am truly excited to work with the team at Hawke Optics</w:t>
      </w:r>
      <w:r w:rsidR="00486C8F" w:rsidRPr="00CA0DA7">
        <w:rPr>
          <w:rFonts w:ascii="Helvetica" w:eastAsia="Arial" w:hAnsi="Helvetica" w:cs="Arial"/>
          <w:sz w:val="20"/>
          <w:szCs w:val="20"/>
        </w:rPr>
        <w:t xml:space="preserve"> and </w:t>
      </w:r>
      <w:r w:rsidR="00652620" w:rsidRPr="00CA0DA7">
        <w:rPr>
          <w:rFonts w:ascii="Helvetica" w:eastAsia="Arial" w:hAnsi="Helvetica" w:cs="Arial"/>
          <w:sz w:val="20"/>
          <w:szCs w:val="20"/>
        </w:rPr>
        <w:t xml:space="preserve">to </w:t>
      </w:r>
      <w:r w:rsidR="00486C8F" w:rsidRPr="00CA0DA7">
        <w:rPr>
          <w:rFonts w:ascii="Helvetica" w:eastAsia="Arial" w:hAnsi="Helvetica" w:cs="Arial"/>
          <w:sz w:val="20"/>
          <w:szCs w:val="20"/>
        </w:rPr>
        <w:t xml:space="preserve">continue my career in </w:t>
      </w:r>
      <w:r w:rsidR="00652620" w:rsidRPr="00CA0DA7">
        <w:rPr>
          <w:rFonts w:ascii="Helvetica" w:eastAsia="Arial" w:hAnsi="Helvetica" w:cs="Arial"/>
          <w:sz w:val="20"/>
          <w:szCs w:val="20"/>
        </w:rPr>
        <w:t>an industry I’m passionate about</w:t>
      </w:r>
      <w:r w:rsidRPr="00CA0DA7">
        <w:rPr>
          <w:rFonts w:ascii="Helvetica" w:eastAsia="Arial" w:hAnsi="Helvetica" w:cs="Arial"/>
          <w:sz w:val="20"/>
          <w:szCs w:val="20"/>
        </w:rPr>
        <w:t xml:space="preserve">,” Derr said. “The quality and value of the products </w:t>
      </w:r>
      <w:r w:rsidR="00486C8F" w:rsidRPr="00CA0DA7">
        <w:rPr>
          <w:rFonts w:ascii="Helvetica" w:eastAsia="Arial" w:hAnsi="Helvetica" w:cs="Arial"/>
          <w:sz w:val="20"/>
          <w:szCs w:val="20"/>
        </w:rPr>
        <w:t xml:space="preserve">are </w:t>
      </w:r>
      <w:r w:rsidR="00652620" w:rsidRPr="00CA0DA7">
        <w:rPr>
          <w:rFonts w:ascii="Helvetica" w:eastAsia="Arial" w:hAnsi="Helvetica" w:cs="Arial"/>
          <w:sz w:val="20"/>
          <w:szCs w:val="20"/>
        </w:rPr>
        <w:t>unmatched and</w:t>
      </w:r>
      <w:r w:rsidRPr="00CA0DA7">
        <w:rPr>
          <w:rFonts w:ascii="Helvetica" w:eastAsia="Arial" w:hAnsi="Helvetica" w:cs="Arial"/>
          <w:sz w:val="20"/>
          <w:szCs w:val="20"/>
        </w:rPr>
        <w:t xml:space="preserve"> am really looking forward to digging in and telling the story of Hawke to the outdoor community.”</w:t>
      </w:r>
    </w:p>
    <w:p w14:paraId="347B619B" w14:textId="77777777" w:rsidR="006C431C" w:rsidRPr="00CA0DA7" w:rsidRDefault="006C431C" w:rsidP="008B68DE">
      <w:pPr>
        <w:pBdr>
          <w:top w:val="nil"/>
          <w:left w:val="nil"/>
          <w:bottom w:val="nil"/>
          <w:right w:val="nil"/>
          <w:between w:val="nil"/>
        </w:pBdr>
        <w:tabs>
          <w:tab w:val="center" w:pos="4320"/>
          <w:tab w:val="right" w:pos="8640"/>
        </w:tabs>
        <w:spacing w:after="0" w:line="240" w:lineRule="auto"/>
        <w:ind w:hanging="2"/>
        <w:rPr>
          <w:rFonts w:ascii="Helvetica" w:eastAsia="Arial" w:hAnsi="Helvetica" w:cs="Arial"/>
          <w:sz w:val="20"/>
          <w:szCs w:val="20"/>
        </w:rPr>
      </w:pPr>
    </w:p>
    <w:p w14:paraId="7CB60F91" w14:textId="54AFCC1E" w:rsidR="006C431C" w:rsidRPr="00CA0DA7" w:rsidRDefault="006C431C" w:rsidP="008B68DE">
      <w:pPr>
        <w:pBdr>
          <w:top w:val="nil"/>
          <w:left w:val="nil"/>
          <w:bottom w:val="nil"/>
          <w:right w:val="nil"/>
          <w:between w:val="nil"/>
        </w:pBdr>
        <w:tabs>
          <w:tab w:val="center" w:pos="4320"/>
          <w:tab w:val="right" w:pos="8640"/>
        </w:tabs>
        <w:spacing w:after="0" w:line="240" w:lineRule="auto"/>
        <w:ind w:hanging="2"/>
        <w:rPr>
          <w:rFonts w:ascii="Helvetica" w:eastAsia="Arial" w:hAnsi="Helvetica" w:cs="Arial"/>
          <w:sz w:val="20"/>
          <w:szCs w:val="20"/>
        </w:rPr>
      </w:pPr>
      <w:r w:rsidRPr="00CA0DA7">
        <w:rPr>
          <w:rFonts w:ascii="Helvetica" w:eastAsia="Arial" w:hAnsi="Helvetica" w:cs="Arial"/>
          <w:sz w:val="20"/>
          <w:szCs w:val="20"/>
        </w:rPr>
        <w:t>Derr</w:t>
      </w:r>
      <w:r w:rsidR="00355F1E" w:rsidRPr="00CA0DA7">
        <w:rPr>
          <w:rFonts w:ascii="Helvetica" w:eastAsia="Arial" w:hAnsi="Helvetica" w:cs="Arial"/>
          <w:sz w:val="20"/>
          <w:szCs w:val="20"/>
        </w:rPr>
        <w:t xml:space="preserve"> </w:t>
      </w:r>
      <w:r w:rsidRPr="00CA0DA7">
        <w:rPr>
          <w:rFonts w:ascii="Helvetica" w:eastAsia="Arial" w:hAnsi="Helvetica" w:cs="Arial"/>
          <w:sz w:val="20"/>
          <w:szCs w:val="20"/>
        </w:rPr>
        <w:t>holds a Bachelor</w:t>
      </w:r>
      <w:r w:rsidR="00CA0DA7">
        <w:rPr>
          <w:rFonts w:ascii="Helvetica" w:eastAsia="Arial" w:hAnsi="Helvetica" w:cs="Arial"/>
          <w:sz w:val="20"/>
          <w:szCs w:val="20"/>
        </w:rPr>
        <w:t>’</w:t>
      </w:r>
      <w:r w:rsidRPr="00CA0DA7">
        <w:rPr>
          <w:rFonts w:ascii="Helvetica" w:eastAsia="Arial" w:hAnsi="Helvetica" w:cs="Arial"/>
          <w:sz w:val="20"/>
          <w:szCs w:val="20"/>
        </w:rPr>
        <w:t>s degree in Accounting</w:t>
      </w:r>
      <w:r w:rsidR="00355F1E" w:rsidRPr="00CA0DA7">
        <w:rPr>
          <w:rFonts w:ascii="Helvetica" w:eastAsia="Arial" w:hAnsi="Helvetica" w:cs="Arial"/>
          <w:sz w:val="20"/>
          <w:szCs w:val="20"/>
        </w:rPr>
        <w:t>, Personal Finance and Corporate Finance</w:t>
      </w:r>
      <w:r w:rsidRPr="00CA0DA7">
        <w:rPr>
          <w:rFonts w:ascii="Helvetica" w:eastAsia="Arial" w:hAnsi="Helvetica" w:cs="Arial"/>
          <w:sz w:val="20"/>
          <w:szCs w:val="20"/>
        </w:rPr>
        <w:t xml:space="preserve"> from </w:t>
      </w:r>
      <w:r w:rsidR="00355F1E" w:rsidRPr="00CA0DA7">
        <w:rPr>
          <w:rFonts w:ascii="Helvetica" w:eastAsia="Arial" w:hAnsi="Helvetica" w:cs="Arial"/>
          <w:sz w:val="20"/>
          <w:szCs w:val="20"/>
        </w:rPr>
        <w:t>Clarion University of Pennsylvania</w:t>
      </w:r>
      <w:r w:rsidRPr="00CA0DA7">
        <w:rPr>
          <w:rFonts w:ascii="Helvetica" w:eastAsia="Arial" w:hAnsi="Helvetica" w:cs="Arial"/>
          <w:sz w:val="20"/>
          <w:szCs w:val="20"/>
        </w:rPr>
        <w:t>.</w:t>
      </w:r>
    </w:p>
    <w:p w14:paraId="1C485FAB" w14:textId="77777777" w:rsidR="008B68DE" w:rsidRPr="00CA0DA7" w:rsidRDefault="008B68DE" w:rsidP="008B68DE">
      <w:pPr>
        <w:pBdr>
          <w:top w:val="nil"/>
          <w:left w:val="nil"/>
          <w:bottom w:val="nil"/>
          <w:right w:val="nil"/>
          <w:between w:val="nil"/>
        </w:pBdr>
        <w:tabs>
          <w:tab w:val="center" w:pos="4320"/>
          <w:tab w:val="right" w:pos="8640"/>
        </w:tabs>
        <w:spacing w:after="0" w:line="240" w:lineRule="auto"/>
        <w:ind w:hanging="2"/>
        <w:rPr>
          <w:rFonts w:ascii="Helvetica" w:eastAsia="Arial" w:hAnsi="Helvetica" w:cs="Arial"/>
          <w:sz w:val="20"/>
          <w:szCs w:val="20"/>
        </w:rPr>
      </w:pPr>
    </w:p>
    <w:p w14:paraId="1F8AD9F9" w14:textId="77777777" w:rsidR="008B68DE" w:rsidRPr="00CA0DA7" w:rsidRDefault="008B68DE" w:rsidP="008B68DE">
      <w:pPr>
        <w:pBdr>
          <w:top w:val="nil"/>
          <w:left w:val="nil"/>
          <w:bottom w:val="nil"/>
          <w:right w:val="nil"/>
          <w:between w:val="nil"/>
        </w:pBdr>
        <w:tabs>
          <w:tab w:val="center" w:pos="4320"/>
          <w:tab w:val="right" w:pos="8640"/>
        </w:tabs>
        <w:spacing w:after="0" w:line="240" w:lineRule="auto"/>
        <w:ind w:hanging="2"/>
        <w:rPr>
          <w:rFonts w:ascii="Helvetica" w:eastAsia="Arial" w:hAnsi="Helvetica" w:cs="Arial"/>
          <w:sz w:val="20"/>
          <w:szCs w:val="20"/>
        </w:rPr>
      </w:pPr>
      <w:r w:rsidRPr="00CA0DA7">
        <w:rPr>
          <w:rFonts w:ascii="Helvetica" w:eastAsia="Arial" w:hAnsi="Helvetica" w:cs="Arial"/>
          <w:sz w:val="20"/>
          <w:szCs w:val="20"/>
        </w:rPr>
        <w:t xml:space="preserve">Learn more about Hawke Optics at </w:t>
      </w:r>
      <w:hyperlink r:id="rId9">
        <w:r w:rsidRPr="00CA0DA7">
          <w:rPr>
            <w:rFonts w:ascii="Helvetica" w:eastAsia="Arial" w:hAnsi="Helvetica" w:cs="Arial"/>
            <w:color w:val="1155CC"/>
            <w:sz w:val="20"/>
            <w:szCs w:val="20"/>
            <w:u w:val="single"/>
          </w:rPr>
          <w:t>www.hawkeoptics.com</w:t>
        </w:r>
      </w:hyperlink>
      <w:r w:rsidRPr="00CA0DA7">
        <w:rPr>
          <w:rFonts w:ascii="Helvetica" w:eastAsia="Arial" w:hAnsi="Helvetica" w:cs="Arial"/>
          <w:sz w:val="20"/>
          <w:szCs w:val="20"/>
        </w:rPr>
        <w:t>.</w:t>
      </w:r>
    </w:p>
    <w:p w14:paraId="6D6A3866" w14:textId="2CD8D770" w:rsidR="00C31873" w:rsidRPr="00CA0DA7" w:rsidRDefault="00C31873" w:rsidP="008B68DE">
      <w:pPr>
        <w:pBdr>
          <w:top w:val="nil"/>
          <w:left w:val="nil"/>
          <w:bottom w:val="nil"/>
          <w:right w:val="nil"/>
          <w:between w:val="nil"/>
        </w:pBdr>
        <w:tabs>
          <w:tab w:val="center" w:pos="4320"/>
          <w:tab w:val="right" w:pos="8640"/>
        </w:tabs>
        <w:spacing w:after="0" w:line="240" w:lineRule="auto"/>
        <w:ind w:hanging="2"/>
        <w:rPr>
          <w:rFonts w:ascii="Helvetica" w:eastAsia="Arial" w:hAnsi="Helvetica" w:cs="Arial"/>
          <w:color w:val="000000"/>
          <w:sz w:val="20"/>
          <w:szCs w:val="20"/>
        </w:rPr>
      </w:pPr>
    </w:p>
    <w:p w14:paraId="1F0298A4" w14:textId="77777777" w:rsidR="00C31873" w:rsidRPr="00CA0DA7" w:rsidRDefault="000F2453">
      <w:pPr>
        <w:pBdr>
          <w:top w:val="nil"/>
          <w:left w:val="nil"/>
          <w:bottom w:val="nil"/>
          <w:right w:val="nil"/>
          <w:between w:val="nil"/>
        </w:pBdr>
        <w:tabs>
          <w:tab w:val="center" w:pos="4320"/>
          <w:tab w:val="right" w:pos="8640"/>
        </w:tabs>
        <w:spacing w:after="0" w:line="240" w:lineRule="auto"/>
        <w:ind w:hanging="2"/>
        <w:rPr>
          <w:rFonts w:ascii="Helvetica" w:eastAsia="Arial" w:hAnsi="Helvetica" w:cs="Arial"/>
          <w:color w:val="000000"/>
          <w:sz w:val="20"/>
          <w:szCs w:val="20"/>
        </w:rPr>
      </w:pPr>
      <w:r w:rsidRPr="00CA0DA7">
        <w:rPr>
          <w:rFonts w:ascii="Helvetica" w:eastAsia="Arial" w:hAnsi="Helvetica" w:cs="Arial"/>
          <w:i/>
          <w:color w:val="000000"/>
          <w:sz w:val="20"/>
          <w:szCs w:val="20"/>
        </w:rPr>
        <w:t>About Hawke</w:t>
      </w:r>
    </w:p>
    <w:p w14:paraId="41A6A185" w14:textId="77777777" w:rsidR="00C31873" w:rsidRPr="00CA0DA7" w:rsidRDefault="000F2453">
      <w:pPr>
        <w:pBdr>
          <w:top w:val="nil"/>
          <w:left w:val="nil"/>
          <w:bottom w:val="nil"/>
          <w:right w:val="nil"/>
          <w:between w:val="nil"/>
        </w:pBdr>
        <w:shd w:val="clear" w:color="auto" w:fill="FFFFFF"/>
        <w:spacing w:after="0" w:line="240" w:lineRule="auto"/>
        <w:ind w:hanging="2"/>
        <w:rPr>
          <w:rFonts w:ascii="Helvetica" w:eastAsia="Arial" w:hAnsi="Helvetica" w:cs="Arial"/>
          <w:color w:val="000000"/>
          <w:sz w:val="20"/>
          <w:szCs w:val="20"/>
        </w:rPr>
      </w:pPr>
      <w:r w:rsidRPr="00CA0DA7">
        <w:rPr>
          <w:rFonts w:ascii="Helvetica" w:eastAsia="Arial" w:hAnsi="Helvetica" w:cs="Arial"/>
          <w:color w:val="000000"/>
          <w:sz w:val="20"/>
          <w:szCs w:val="20"/>
        </w:rPr>
        <w:t xml:space="preserve">#VISIONACCOMPLISHED. Hawke is a worldwide market leader at the forefront of optical performance with class-leading innovation and design offering a complete line of sport optics from rifle, crossbow, shotgun and air gun scopes to binoculars, spotting scopes and accessories. Accuracy, strength and precision; Hawke optics blend iconic design, exceptional engineering and unrivalled craftsmanship to create an unforgettable viewing experience. As awareness of Hawke Sport Optics continues to grow, more customers are trusting Hawke as the unquestioned industry leader in optics.  Learn more at </w:t>
      </w:r>
      <w:hyperlink r:id="rId10">
        <w:r w:rsidRPr="00CA0DA7">
          <w:rPr>
            <w:rFonts w:ascii="Helvetica" w:eastAsia="Arial" w:hAnsi="Helvetica" w:cs="Arial"/>
            <w:color w:val="0000FF"/>
            <w:sz w:val="20"/>
            <w:szCs w:val="20"/>
            <w:u w:val="single"/>
          </w:rPr>
          <w:t>www.hawkeoptics.com</w:t>
        </w:r>
      </w:hyperlink>
      <w:r w:rsidRPr="00CA0DA7">
        <w:rPr>
          <w:rFonts w:ascii="Helvetica" w:eastAsia="Arial" w:hAnsi="Helvetica" w:cs="Arial"/>
          <w:color w:val="000000"/>
          <w:sz w:val="20"/>
          <w:szCs w:val="20"/>
        </w:rPr>
        <w:t>.</w:t>
      </w:r>
    </w:p>
    <w:p w14:paraId="308F5245" w14:textId="77777777" w:rsidR="00C31873" w:rsidRPr="00CA0DA7" w:rsidRDefault="00C31873">
      <w:pPr>
        <w:pBdr>
          <w:top w:val="nil"/>
          <w:left w:val="nil"/>
          <w:bottom w:val="nil"/>
          <w:right w:val="nil"/>
          <w:between w:val="nil"/>
        </w:pBdr>
        <w:shd w:val="clear" w:color="auto" w:fill="FFFFFF"/>
        <w:spacing w:after="0" w:line="240" w:lineRule="auto"/>
        <w:ind w:hanging="2"/>
        <w:rPr>
          <w:rFonts w:ascii="Helvetica" w:eastAsia="Arial" w:hAnsi="Helvetica" w:cs="Arial"/>
          <w:color w:val="000000"/>
          <w:sz w:val="20"/>
          <w:szCs w:val="20"/>
        </w:rPr>
      </w:pPr>
    </w:p>
    <w:p w14:paraId="0553EA93" w14:textId="77777777" w:rsidR="00C31873" w:rsidRPr="00CA0DA7" w:rsidRDefault="000F2453">
      <w:pPr>
        <w:pBdr>
          <w:top w:val="nil"/>
          <w:left w:val="nil"/>
          <w:bottom w:val="nil"/>
          <w:right w:val="nil"/>
          <w:between w:val="nil"/>
        </w:pBdr>
        <w:shd w:val="clear" w:color="auto" w:fill="FFFFFF"/>
        <w:spacing w:after="0" w:line="240" w:lineRule="auto"/>
        <w:ind w:hanging="2"/>
        <w:rPr>
          <w:rFonts w:ascii="Helvetica" w:eastAsia="Arial" w:hAnsi="Helvetica" w:cs="Arial"/>
          <w:color w:val="000000"/>
          <w:sz w:val="20"/>
          <w:szCs w:val="20"/>
        </w:rPr>
      </w:pPr>
      <w:r w:rsidRPr="00CA0DA7">
        <w:rPr>
          <w:rFonts w:ascii="Helvetica" w:eastAsia="Arial" w:hAnsi="Helvetica" w:cs="Arial"/>
          <w:color w:val="000000"/>
          <w:sz w:val="20"/>
          <w:szCs w:val="20"/>
        </w:rPr>
        <w:t>Follow the #Hawkelife lifestyle hub and connect with us on social media:</w:t>
      </w:r>
    </w:p>
    <w:p w14:paraId="7F5AC425" w14:textId="77777777" w:rsidR="00C31873" w:rsidRDefault="00C31873" w:rsidP="00652620">
      <w:pPr>
        <w:pBdr>
          <w:top w:val="nil"/>
          <w:left w:val="nil"/>
          <w:bottom w:val="nil"/>
          <w:right w:val="nil"/>
          <w:between w:val="nil"/>
        </w:pBdr>
        <w:shd w:val="clear" w:color="auto" w:fill="FFFFFF"/>
        <w:spacing w:after="0" w:line="240" w:lineRule="auto"/>
        <w:rPr>
          <w:rFonts w:ascii="Arial" w:eastAsia="Arial" w:hAnsi="Arial" w:cs="Arial"/>
          <w:color w:val="000000"/>
          <w:sz w:val="14"/>
          <w:szCs w:val="14"/>
        </w:rPr>
      </w:pPr>
    </w:p>
    <w:p w14:paraId="5823A8DD" w14:textId="77777777" w:rsidR="00C31873" w:rsidRDefault="000F2453">
      <w:pPr>
        <w:pBdr>
          <w:top w:val="nil"/>
          <w:left w:val="nil"/>
          <w:bottom w:val="nil"/>
          <w:right w:val="nil"/>
          <w:between w:val="nil"/>
        </w:pBdr>
        <w:shd w:val="clear" w:color="auto" w:fill="FFFFFF"/>
        <w:spacing w:after="0" w:line="240" w:lineRule="auto"/>
        <w:ind w:hanging="2"/>
        <w:rPr>
          <w:rFonts w:ascii="Arial" w:eastAsia="Arial" w:hAnsi="Arial" w:cs="Arial"/>
          <w:color w:val="000000"/>
          <w:sz w:val="16"/>
          <w:szCs w:val="16"/>
        </w:rPr>
      </w:pPr>
      <w:hyperlink r:id="rId11">
        <w:r>
          <w:rPr>
            <w:rFonts w:ascii="Arial" w:eastAsia="Arial" w:hAnsi="Arial" w:cs="Arial"/>
            <w:noProof/>
            <w:color w:val="000000"/>
            <w:sz w:val="16"/>
            <w:szCs w:val="16"/>
          </w:rPr>
          <w:drawing>
            <wp:inline distT="0" distB="0" distL="114300" distR="114300" wp14:anchorId="2FE2F789" wp14:editId="313F0E13">
              <wp:extent cx="1543050" cy="269875"/>
              <wp:effectExtent l="0" t="0" r="0" b="0"/>
              <wp:docPr id="7" name="image2.jpg" descr="Hawke Life_small"/>
              <wp:cNvGraphicFramePr/>
              <a:graphic xmlns:a="http://schemas.openxmlformats.org/drawingml/2006/main">
                <a:graphicData uri="http://schemas.openxmlformats.org/drawingml/2006/picture">
                  <pic:pic xmlns:pic="http://schemas.openxmlformats.org/drawingml/2006/picture">
                    <pic:nvPicPr>
                      <pic:cNvPr id="0" name="image2.jpg" descr="Hawke Life_small"/>
                      <pic:cNvPicPr preferRelativeResize="0"/>
                    </pic:nvPicPr>
                    <pic:blipFill>
                      <a:blip r:embed="rId12"/>
                      <a:srcRect/>
                      <a:stretch>
                        <a:fillRect/>
                      </a:stretch>
                    </pic:blipFill>
                    <pic:spPr>
                      <a:xfrm>
                        <a:off x="0" y="0"/>
                        <a:ext cx="1543050" cy="269875"/>
                      </a:xfrm>
                      <a:prstGeom prst="rect">
                        <a:avLst/>
                      </a:prstGeom>
                      <a:ln/>
                    </pic:spPr>
                  </pic:pic>
                </a:graphicData>
              </a:graphic>
            </wp:inline>
          </w:drawing>
        </w:r>
      </w:hyperlink>
    </w:p>
    <w:p w14:paraId="6B121600" w14:textId="77777777" w:rsidR="00C31873" w:rsidRDefault="000F2453">
      <w:pPr>
        <w:tabs>
          <w:tab w:val="left" w:pos="10080"/>
        </w:tabs>
        <w:spacing w:after="0" w:line="240" w:lineRule="auto"/>
        <w:ind w:right="720" w:hanging="2"/>
        <w:rPr>
          <w:rFonts w:ascii="Helvetica Neue" w:eastAsia="Helvetica Neue" w:hAnsi="Helvetica Neue" w:cs="Helvetica Neue"/>
          <w:b/>
          <w:i/>
          <w:noProof/>
          <w:sz w:val="19"/>
          <w:szCs w:val="19"/>
        </w:rPr>
      </w:pPr>
      <w:hyperlink r:id="rId13">
        <w:r>
          <w:rPr>
            <w:rFonts w:ascii="Helvetica Neue" w:eastAsia="Helvetica Neue" w:hAnsi="Helvetica Neue" w:cs="Helvetica Neue"/>
            <w:b/>
            <w:i/>
            <w:noProof/>
            <w:sz w:val="19"/>
            <w:szCs w:val="19"/>
          </w:rPr>
          <w:drawing>
            <wp:inline distT="0" distB="0" distL="114300" distR="114300" wp14:anchorId="5B0BB76E" wp14:editId="6B88F091">
              <wp:extent cx="316230" cy="315595"/>
              <wp:effectExtent l="0" t="0" r="0" b="0"/>
              <wp:docPr id="9" name="image6.png" descr="Description: facebook[2]"/>
              <wp:cNvGraphicFramePr/>
              <a:graphic xmlns:a="http://schemas.openxmlformats.org/drawingml/2006/main">
                <a:graphicData uri="http://schemas.openxmlformats.org/drawingml/2006/picture">
                  <pic:pic xmlns:pic="http://schemas.openxmlformats.org/drawingml/2006/picture">
                    <pic:nvPicPr>
                      <pic:cNvPr id="0" name="image6.png" descr="Description: facebook[2]"/>
                      <pic:cNvPicPr preferRelativeResize="0"/>
                    </pic:nvPicPr>
                    <pic:blipFill>
                      <a:blip r:embed="rId14"/>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5">
        <w:r>
          <w:rPr>
            <w:rFonts w:ascii="Helvetica Neue" w:eastAsia="Helvetica Neue" w:hAnsi="Helvetica Neue" w:cs="Helvetica Neue"/>
            <w:b/>
            <w:i/>
            <w:noProof/>
            <w:sz w:val="19"/>
            <w:szCs w:val="19"/>
          </w:rPr>
          <w:drawing>
            <wp:inline distT="0" distB="0" distL="114300" distR="114300" wp14:anchorId="7F81E34F" wp14:editId="34FA3879">
              <wp:extent cx="316230" cy="315595"/>
              <wp:effectExtent l="0" t="0" r="0" b="0"/>
              <wp:docPr id="8" name="image4.png" descr="Description: twitter[2]"/>
              <wp:cNvGraphicFramePr/>
              <a:graphic xmlns:a="http://schemas.openxmlformats.org/drawingml/2006/main">
                <a:graphicData uri="http://schemas.openxmlformats.org/drawingml/2006/picture">
                  <pic:pic xmlns:pic="http://schemas.openxmlformats.org/drawingml/2006/picture">
                    <pic:nvPicPr>
                      <pic:cNvPr id="0" name="image4.png" descr="Description: twitter[2]"/>
                      <pic:cNvPicPr preferRelativeResize="0"/>
                    </pic:nvPicPr>
                    <pic:blipFill>
                      <a:blip r:embed="rId16"/>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7">
        <w:r>
          <w:rPr>
            <w:rFonts w:ascii="Helvetica Neue" w:eastAsia="Helvetica Neue" w:hAnsi="Helvetica Neue" w:cs="Helvetica Neue"/>
            <w:b/>
            <w:i/>
            <w:noProof/>
            <w:sz w:val="19"/>
            <w:szCs w:val="19"/>
          </w:rPr>
          <w:drawing>
            <wp:inline distT="0" distB="0" distL="114300" distR="114300" wp14:anchorId="7E554DA6" wp14:editId="2990D563">
              <wp:extent cx="316230" cy="315595"/>
              <wp:effectExtent l="0" t="0" r="0" b="0"/>
              <wp:docPr id="11" name="image5.png" descr="youtube"/>
              <wp:cNvGraphicFramePr/>
              <a:graphic xmlns:a="http://schemas.openxmlformats.org/drawingml/2006/main">
                <a:graphicData uri="http://schemas.openxmlformats.org/drawingml/2006/picture">
                  <pic:pic xmlns:pic="http://schemas.openxmlformats.org/drawingml/2006/picture">
                    <pic:nvPicPr>
                      <pic:cNvPr id="0" name="image5.png" descr="youtube"/>
                      <pic:cNvPicPr preferRelativeResize="0"/>
                    </pic:nvPicPr>
                    <pic:blipFill>
                      <a:blip r:embed="rId18"/>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9">
        <w:r>
          <w:rPr>
            <w:rFonts w:ascii="Helvetica Neue" w:eastAsia="Helvetica Neue" w:hAnsi="Helvetica Neue" w:cs="Helvetica Neue"/>
            <w:b/>
            <w:i/>
            <w:noProof/>
            <w:sz w:val="19"/>
            <w:szCs w:val="19"/>
          </w:rPr>
          <w:drawing>
            <wp:inline distT="0" distB="0" distL="114300" distR="114300" wp14:anchorId="34570903" wp14:editId="0A018DF6">
              <wp:extent cx="321945" cy="321945"/>
              <wp:effectExtent l="0" t="0" r="0" b="0"/>
              <wp:docPr id="10" name="image3.png" descr="Instagram_App_Large_May2016_200"/>
              <wp:cNvGraphicFramePr/>
              <a:graphic xmlns:a="http://schemas.openxmlformats.org/drawingml/2006/main">
                <a:graphicData uri="http://schemas.openxmlformats.org/drawingml/2006/picture">
                  <pic:pic xmlns:pic="http://schemas.openxmlformats.org/drawingml/2006/picture">
                    <pic:nvPicPr>
                      <pic:cNvPr id="0" name="image3.png" descr="Instagram_App_Large_May2016_200"/>
                      <pic:cNvPicPr preferRelativeResize="0"/>
                    </pic:nvPicPr>
                    <pic:blipFill>
                      <a:blip r:embed="rId20"/>
                      <a:srcRect/>
                      <a:stretch>
                        <a:fillRect/>
                      </a:stretch>
                    </pic:blipFill>
                    <pic:spPr>
                      <a:xfrm>
                        <a:off x="0" y="0"/>
                        <a:ext cx="321945" cy="321945"/>
                      </a:xfrm>
                      <a:prstGeom prst="rect">
                        <a:avLst/>
                      </a:prstGeom>
                      <a:ln/>
                    </pic:spPr>
                  </pic:pic>
                </a:graphicData>
              </a:graphic>
            </wp:inline>
          </w:drawing>
        </w:r>
      </w:hyperlink>
    </w:p>
    <w:p w14:paraId="3C5A560E" w14:textId="77777777" w:rsidR="00486C8F" w:rsidRDefault="00486C8F" w:rsidP="00486C8F">
      <w:pPr>
        <w:spacing w:after="0" w:line="240" w:lineRule="auto"/>
        <w:ind w:right="-180" w:hanging="2"/>
        <w:rPr>
          <w:rFonts w:ascii="Helvetica Neue" w:eastAsia="Helvetica Neue" w:hAnsi="Helvetica Neue" w:cs="Helvetica Neue"/>
          <w:b/>
          <w:i/>
          <w:sz w:val="16"/>
          <w:szCs w:val="16"/>
        </w:rPr>
      </w:pPr>
    </w:p>
    <w:p w14:paraId="24766A09" w14:textId="51797A6C" w:rsidR="00486C8F" w:rsidRDefault="00486C8F" w:rsidP="00486C8F">
      <w:pPr>
        <w:spacing w:after="0" w:line="240" w:lineRule="auto"/>
        <w:ind w:right="-180" w:hanging="2"/>
        <w:rPr>
          <w:rFonts w:ascii="Helvetica Neue" w:eastAsia="Helvetica Neue" w:hAnsi="Helvetica Neue" w:cs="Helvetica Neue"/>
          <w:sz w:val="16"/>
          <w:szCs w:val="16"/>
        </w:rPr>
      </w:pPr>
      <w:r>
        <w:rPr>
          <w:rFonts w:ascii="Helvetica Neue" w:eastAsia="Helvetica Neue" w:hAnsi="Helvetica Neue" w:cs="Helvetica Neue"/>
          <w:b/>
          <w:i/>
          <w:sz w:val="16"/>
          <w:szCs w:val="16"/>
        </w:rPr>
        <w:t xml:space="preserve">Editor’s Note: For downloadable hi-res images and press releases, visit our online Press Room at </w:t>
      </w:r>
      <w:hyperlink r:id="rId21">
        <w:r>
          <w:rPr>
            <w:rFonts w:ascii="Helvetica Neue" w:eastAsia="Helvetica Neue" w:hAnsi="Helvetica Neue" w:cs="Helvetica Neue"/>
            <w:i/>
            <w:color w:val="0000FF"/>
            <w:sz w:val="16"/>
            <w:szCs w:val="16"/>
            <w:u w:val="single"/>
          </w:rPr>
          <w:t>www.full-throttlecommunications.com</w:t>
        </w:r>
      </w:hyperlink>
    </w:p>
    <w:p w14:paraId="6DCE9A95" w14:textId="77777777" w:rsidR="00486C8F" w:rsidRDefault="00486C8F" w:rsidP="00486C8F">
      <w:pPr>
        <w:pBdr>
          <w:top w:val="nil"/>
          <w:left w:val="nil"/>
          <w:bottom w:val="nil"/>
          <w:right w:val="nil"/>
          <w:between w:val="nil"/>
        </w:pBdr>
        <w:tabs>
          <w:tab w:val="center" w:pos="4320"/>
          <w:tab w:val="right" w:pos="8640"/>
        </w:tabs>
        <w:ind w:hanging="2"/>
        <w:jc w:val="center"/>
        <w:rPr>
          <w:rFonts w:ascii="Helvetica Neue" w:eastAsia="Helvetica Neue" w:hAnsi="Helvetica Neue" w:cs="Helvetica Neue"/>
          <w:color w:val="000000"/>
          <w:sz w:val="18"/>
          <w:szCs w:val="18"/>
        </w:rPr>
      </w:pPr>
    </w:p>
    <w:p w14:paraId="6E509524" w14:textId="77777777" w:rsidR="00486C8F" w:rsidRDefault="00486C8F">
      <w:pPr>
        <w:tabs>
          <w:tab w:val="left" w:pos="10080"/>
        </w:tabs>
        <w:spacing w:after="0" w:line="240" w:lineRule="auto"/>
        <w:ind w:right="720" w:hanging="2"/>
        <w:rPr>
          <w:rFonts w:ascii="Helvetica Neue" w:eastAsia="Helvetica Neue" w:hAnsi="Helvetica Neue" w:cs="Helvetica Neue"/>
          <w:b/>
          <w:sz w:val="19"/>
          <w:szCs w:val="19"/>
        </w:rPr>
      </w:pPr>
    </w:p>
    <w:sectPr w:rsidR="00486C8F">
      <w:headerReference w:type="even" r:id="rId22"/>
      <w:headerReference w:type="default" r:id="rId23"/>
      <w:footerReference w:type="even" r:id="rId24"/>
      <w:headerReference w:type="first" r:id="rId25"/>
      <w:footerReference w:type="first" r:id="rId26"/>
      <w:pgSz w:w="12240" w:h="15840"/>
      <w:pgMar w:top="1440" w:right="81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C6F2E" w14:textId="77777777" w:rsidR="00B227FE" w:rsidRDefault="00B227FE">
      <w:pPr>
        <w:spacing w:after="0" w:line="240" w:lineRule="auto"/>
      </w:pPr>
      <w:r>
        <w:separator/>
      </w:r>
    </w:p>
  </w:endnote>
  <w:endnote w:type="continuationSeparator" w:id="0">
    <w:p w14:paraId="2F5EFDD4" w14:textId="77777777" w:rsidR="00B227FE" w:rsidRDefault="00B2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95C8" w14:textId="77777777" w:rsidR="00C31873" w:rsidRDefault="00C31873">
    <w:pPr>
      <w:pBdr>
        <w:top w:val="nil"/>
        <w:left w:val="nil"/>
        <w:bottom w:val="nil"/>
        <w:right w:val="nil"/>
        <w:between w:val="nil"/>
      </w:pBdr>
      <w:tabs>
        <w:tab w:val="center" w:pos="4320"/>
        <w:tab w:val="right" w:pos="864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CB22" w14:textId="77777777" w:rsidR="00C31873" w:rsidRDefault="00C31873">
    <w:pPr>
      <w:pBdr>
        <w:top w:val="nil"/>
        <w:left w:val="nil"/>
        <w:bottom w:val="nil"/>
        <w:right w:val="nil"/>
        <w:between w:val="nil"/>
      </w:pBdr>
      <w:tabs>
        <w:tab w:val="center" w:pos="4320"/>
        <w:tab w:val="right" w:pos="864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98B3E" w14:textId="77777777" w:rsidR="00B227FE" w:rsidRDefault="00B227FE">
      <w:pPr>
        <w:spacing w:after="0" w:line="240" w:lineRule="auto"/>
      </w:pPr>
      <w:r>
        <w:separator/>
      </w:r>
    </w:p>
  </w:footnote>
  <w:footnote w:type="continuationSeparator" w:id="0">
    <w:p w14:paraId="3F166763" w14:textId="77777777" w:rsidR="00B227FE" w:rsidRDefault="00B22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BEF1" w14:textId="77777777" w:rsidR="00C31873" w:rsidRDefault="00C31873">
    <w:pPr>
      <w:pBdr>
        <w:top w:val="nil"/>
        <w:left w:val="nil"/>
        <w:bottom w:val="nil"/>
        <w:right w:val="nil"/>
        <w:between w:val="nil"/>
      </w:pBdr>
      <w:tabs>
        <w:tab w:val="center" w:pos="4320"/>
        <w:tab w:val="right" w:pos="864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DB36" w14:textId="77777777" w:rsidR="00C31873" w:rsidRDefault="000F2453" w:rsidP="00652620">
    <w:pPr>
      <w:ind w:firstLine="0"/>
    </w:pPr>
    <w:r>
      <w:rPr>
        <w:noProof/>
      </w:rPr>
      <w:drawing>
        <wp:anchor distT="0" distB="0" distL="114300" distR="114300" simplePos="0" relativeHeight="251658240" behindDoc="0" locked="0" layoutInCell="1" hidden="0" allowOverlap="1" wp14:anchorId="04F379F1" wp14:editId="0B99D11F">
          <wp:simplePos x="0" y="0"/>
          <wp:positionH relativeFrom="column">
            <wp:posOffset>-241297</wp:posOffset>
          </wp:positionH>
          <wp:positionV relativeFrom="paragraph">
            <wp:posOffset>-182339</wp:posOffset>
          </wp:positionV>
          <wp:extent cx="6519545" cy="1143000"/>
          <wp:effectExtent l="0" t="0" r="0" b="0"/>
          <wp:wrapSquare wrapText="bothSides" distT="0" distB="0" distL="114300" distR="114300"/>
          <wp:docPr id="12"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10;&#10;Description automatically generated"/>
                  <pic:cNvPicPr preferRelativeResize="0"/>
                </pic:nvPicPr>
                <pic:blipFill>
                  <a:blip r:embed="rId1"/>
                  <a:srcRect b="18032"/>
                  <a:stretch>
                    <a:fillRect/>
                  </a:stretch>
                </pic:blipFill>
                <pic:spPr>
                  <a:xfrm>
                    <a:off x="0" y="0"/>
                    <a:ext cx="6519545" cy="1143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28EC" w14:textId="77777777" w:rsidR="00C31873" w:rsidRDefault="00C31873">
    <w:pPr>
      <w:pBdr>
        <w:top w:val="nil"/>
        <w:left w:val="nil"/>
        <w:bottom w:val="nil"/>
        <w:right w:val="nil"/>
        <w:between w:val="nil"/>
      </w:pBdr>
      <w:tabs>
        <w:tab w:val="center" w:pos="4320"/>
        <w:tab w:val="right" w:pos="864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01836"/>
    <w:multiLevelType w:val="multilevel"/>
    <w:tmpl w:val="28EEB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293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873"/>
    <w:rsid w:val="000F144C"/>
    <w:rsid w:val="000F2453"/>
    <w:rsid w:val="00136D90"/>
    <w:rsid w:val="001F4C9E"/>
    <w:rsid w:val="00301B84"/>
    <w:rsid w:val="00355F1E"/>
    <w:rsid w:val="00486C8F"/>
    <w:rsid w:val="004D5863"/>
    <w:rsid w:val="00652620"/>
    <w:rsid w:val="00690B69"/>
    <w:rsid w:val="006C431C"/>
    <w:rsid w:val="008B68DE"/>
    <w:rsid w:val="00A17307"/>
    <w:rsid w:val="00A85BBB"/>
    <w:rsid w:val="00A917C7"/>
    <w:rsid w:val="00AE33D3"/>
    <w:rsid w:val="00B227FE"/>
    <w:rsid w:val="00C307CE"/>
    <w:rsid w:val="00C31873"/>
    <w:rsid w:val="00C973DB"/>
    <w:rsid w:val="00CA0DA7"/>
    <w:rsid w:val="00DB2444"/>
    <w:rsid w:val="00FF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6B31"/>
  <w15:docId w15:val="{6E4BC9C1-C8AA-9E46-9624-1D53610A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rFonts w:ascii="Helvetica Neue" w:eastAsia="Helvetica Neue" w:hAnsi="Helvetica Neue" w:cs="Helvetica Neue"/>
      <w:b/>
      <w:color w:val="000000"/>
    </w:rPr>
  </w:style>
  <w:style w:type="paragraph" w:styleId="Heading2">
    <w:name w:val="heading 2"/>
    <w:basedOn w:val="Normal"/>
    <w:next w:val="Normal"/>
    <w:uiPriority w:val="9"/>
    <w:semiHidden/>
    <w:unhideWhenUsed/>
    <w:qFormat/>
    <w:pPr>
      <w:keepNext/>
      <w:spacing w:after="0" w:line="240" w:lineRule="auto"/>
      <w:jc w:val="center"/>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spacing w:after="0" w:line="360" w:lineRule="auto"/>
      <w:ind w:left="-540" w:right="-720"/>
      <w:outlineLvl w:val="2"/>
    </w:pPr>
    <w:rPr>
      <w:rFonts w:ascii="Helvetica Neue" w:eastAsia="Helvetica Neue" w:hAnsi="Helvetica Neue" w:cs="Helvetica Neue"/>
      <w:i/>
      <w:sz w:val="18"/>
      <w:szCs w:val="1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D5863"/>
    <w:rPr>
      <w:color w:val="0000FF" w:themeColor="hyperlink"/>
      <w:u w:val="single"/>
    </w:rPr>
  </w:style>
  <w:style w:type="character" w:customStyle="1" w:styleId="UnresolvedMention1">
    <w:name w:val="Unresolved Mention1"/>
    <w:basedOn w:val="DefaultParagraphFont"/>
    <w:uiPriority w:val="99"/>
    <w:semiHidden/>
    <w:unhideWhenUsed/>
    <w:rsid w:val="004D5863"/>
    <w:rPr>
      <w:color w:val="605E5C"/>
      <w:shd w:val="clear" w:color="auto" w:fill="E1DFDD"/>
    </w:rPr>
  </w:style>
  <w:style w:type="paragraph" w:styleId="Footer">
    <w:name w:val="footer"/>
    <w:basedOn w:val="Normal"/>
    <w:link w:val="FooterChar"/>
    <w:uiPriority w:val="99"/>
    <w:unhideWhenUsed/>
    <w:rsid w:val="00486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s.hawkeoptics.com/" TargetMode="External"/><Relationship Id="rId13" Type="http://schemas.openxmlformats.org/officeDocument/2006/relationships/hyperlink" Target="https://www.facebook.com/hawkeoptics"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full-throttlecommunications.com"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www.youtube.com/hawkeoptic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fe.hawkeoptics.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witter.com/hawkeoptic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hawkeoptics.com" TargetMode="External"/><Relationship Id="rId19" Type="http://schemas.openxmlformats.org/officeDocument/2006/relationships/hyperlink" Target="https://www.instagram.com/hawke.life/" TargetMode="External"/><Relationship Id="rId4" Type="http://schemas.openxmlformats.org/officeDocument/2006/relationships/settings" Target="settings.xml"/><Relationship Id="rId9" Type="http://schemas.openxmlformats.org/officeDocument/2006/relationships/hyperlink" Target="http://www.hawkeoptics.com" TargetMode="Externa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9rH3HrZkxDlmy9f7QuM1IdTdxw==">CgMxLjA4AHIhMXdTdEJ0czJLWXdSRXZKTGdtaDExZThWUTdVdmhBT1Zy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450</Words>
  <Characters>2425</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Kimberly Stanton</cp:lastModifiedBy>
  <cp:revision>3</cp:revision>
  <dcterms:created xsi:type="dcterms:W3CDTF">2025-02-11T19:23:00Z</dcterms:created>
  <dcterms:modified xsi:type="dcterms:W3CDTF">2025-02-11T19:51:00Z</dcterms:modified>
</cp:coreProperties>
</file>