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61649" w14:textId="11D6B75E" w:rsidR="00E51C12" w:rsidRPr="007D5559" w:rsidRDefault="00E26DA1">
      <w:pPr>
        <w:tabs>
          <w:tab w:val="left" w:pos="1050"/>
          <w:tab w:val="left" w:pos="1776"/>
          <w:tab w:val="left" w:pos="2560"/>
          <w:tab w:val="left" w:pos="5984"/>
        </w:tabs>
        <w:ind w:left="0" w:hanging="2"/>
        <w:rPr>
          <w:rFonts w:ascii="Helvetica Neue" w:eastAsia="Helvetica Neue" w:hAnsi="Helvetica Neue" w:cs="Helvetica Neue"/>
          <w:color w:val="FF0000"/>
          <w:sz w:val="18"/>
          <w:szCs w:val="18"/>
        </w:rPr>
      </w:pPr>
      <w:r>
        <w:rPr>
          <w:rFonts w:ascii="Helvetica Neue" w:eastAsia="Helvetica Neue" w:hAnsi="Helvetica Neue" w:cs="Helvetica Neue"/>
        </w:rPr>
        <w:tab/>
      </w:r>
    </w:p>
    <w:p w14:paraId="63BB105F" w14:textId="488AC589" w:rsidR="0094642E" w:rsidRPr="0094642E" w:rsidRDefault="0094642E" w:rsidP="001104B1">
      <w:pPr>
        <w:pStyle w:val="Footer"/>
        <w:spacing w:after="0" w:line="240" w:lineRule="auto"/>
        <w:ind w:leftChars="0" w:left="0" w:firstLineChars="0" w:firstLine="0"/>
        <w:jc w:val="center"/>
        <w:rPr>
          <w:rFonts w:ascii="Helvetica" w:hAnsi="Helvetica"/>
          <w:b/>
        </w:rPr>
      </w:pPr>
    </w:p>
    <w:p w14:paraId="02348BA6" w14:textId="16DD6D08" w:rsidR="00131AC8" w:rsidRDefault="001104B1" w:rsidP="001104B1">
      <w:pPr>
        <w:pStyle w:val="Footer"/>
        <w:spacing w:after="0" w:line="240" w:lineRule="auto"/>
        <w:ind w:leftChars="0" w:left="0" w:firstLineChars="0" w:firstLine="0"/>
        <w:jc w:val="center"/>
        <w:rPr>
          <w:rFonts w:ascii="Helvetica" w:hAnsi="Helvetica"/>
          <w:b/>
        </w:rPr>
      </w:pPr>
      <w:r w:rsidRPr="001104B1">
        <w:rPr>
          <w:rFonts w:ascii="Helvetica" w:hAnsi="Helvetica"/>
          <w:b/>
        </w:rPr>
        <w:t>TOP-TIER SOLUTIONS INTRODUCES THE QUICK DRAW™ 68 OZ RETRACTABLE SLING FOR PREDATOR AND HOG HUNTERS</w:t>
      </w:r>
    </w:p>
    <w:p w14:paraId="1203C4A4" w14:textId="77777777" w:rsidR="001104B1" w:rsidRDefault="001104B1" w:rsidP="001104B1">
      <w:pPr>
        <w:pStyle w:val="Footer"/>
        <w:spacing w:after="0" w:line="240" w:lineRule="auto"/>
        <w:ind w:leftChars="0" w:left="0" w:firstLineChars="0" w:firstLine="0"/>
        <w:jc w:val="center"/>
        <w:rPr>
          <w:rFonts w:ascii="Helvetica" w:hAnsi="Helvetica"/>
          <w:b/>
        </w:rPr>
      </w:pPr>
    </w:p>
    <w:p w14:paraId="280C026D" w14:textId="4F537F22" w:rsidR="001104B1" w:rsidRPr="001104B1" w:rsidRDefault="001104B1" w:rsidP="001104B1">
      <w:pPr>
        <w:pStyle w:val="Footer"/>
        <w:spacing w:after="0" w:line="240" w:lineRule="auto"/>
        <w:ind w:leftChars="0" w:left="0" w:firstLineChars="0" w:firstLine="0"/>
        <w:jc w:val="center"/>
        <w:rPr>
          <w:rFonts w:ascii="Helvetica" w:hAnsi="Helvetica"/>
          <w:b/>
          <w:i/>
          <w:iCs/>
        </w:rPr>
      </w:pPr>
      <w:r w:rsidRPr="001104B1">
        <w:rPr>
          <w:rFonts w:ascii="Helvetica" w:hAnsi="Helvetica"/>
          <w:b/>
          <w:i/>
          <w:iCs/>
        </w:rPr>
        <w:t>Built for Hunters Who Demand Control, Stability, and Fast Transitions in the Field</w:t>
      </w:r>
    </w:p>
    <w:p w14:paraId="11EA954B" w14:textId="77777777" w:rsidR="001104B1" w:rsidRDefault="001104B1" w:rsidP="001104B1">
      <w:pPr>
        <w:pStyle w:val="Footer"/>
        <w:spacing w:after="0" w:line="240" w:lineRule="auto"/>
        <w:ind w:leftChars="0" w:left="0" w:firstLineChars="0" w:firstLine="0"/>
        <w:jc w:val="center"/>
        <w:rPr>
          <w:rFonts w:ascii="Helvetica" w:hAnsi="Helvetica"/>
          <w:sz w:val="18"/>
          <w:szCs w:val="18"/>
        </w:rPr>
      </w:pPr>
    </w:p>
    <w:p w14:paraId="023A0CE7" w14:textId="094DA5F8" w:rsidR="001104B1" w:rsidRPr="003B696A" w:rsidRDefault="00423BD6" w:rsidP="001104B1">
      <w:pPr>
        <w:pStyle w:val="Footer"/>
        <w:spacing w:after="0" w:line="240" w:lineRule="auto"/>
        <w:ind w:leftChars="0" w:left="2" w:hanging="2"/>
        <w:rPr>
          <w:rFonts w:ascii="Helvetica" w:hAnsi="Helvetica"/>
          <w:sz w:val="20"/>
          <w:szCs w:val="20"/>
        </w:rPr>
      </w:pPr>
      <w:r w:rsidRPr="003B696A">
        <w:rPr>
          <w:rFonts w:ascii="Helvetica" w:hAnsi="Helvetica"/>
          <w:sz w:val="20"/>
          <w:szCs w:val="20"/>
        </w:rPr>
        <w:t>Moorpark, Calif.</w:t>
      </w:r>
      <w:r w:rsidR="00B70042" w:rsidRPr="003B696A">
        <w:rPr>
          <w:rFonts w:ascii="Helvetica" w:hAnsi="Helvetica"/>
          <w:sz w:val="20"/>
          <w:szCs w:val="20"/>
        </w:rPr>
        <w:t xml:space="preserve"> —</w:t>
      </w:r>
      <w:r w:rsidRPr="003B696A">
        <w:rPr>
          <w:rFonts w:ascii="Helvetica" w:hAnsi="Helvetica"/>
          <w:sz w:val="20"/>
          <w:szCs w:val="20"/>
        </w:rPr>
        <w:t xml:space="preserve"> Top</w:t>
      </w:r>
      <w:r w:rsidR="009D04D7" w:rsidRPr="003B696A">
        <w:rPr>
          <w:rFonts w:ascii="Helvetica" w:hAnsi="Helvetica"/>
          <w:sz w:val="20"/>
          <w:szCs w:val="20"/>
        </w:rPr>
        <w:t>-</w:t>
      </w:r>
      <w:r w:rsidRPr="003B696A">
        <w:rPr>
          <w:rFonts w:ascii="Helvetica" w:hAnsi="Helvetica"/>
          <w:sz w:val="20"/>
          <w:szCs w:val="20"/>
        </w:rPr>
        <w:t>Tier Solutions Group</w:t>
      </w:r>
      <w:r w:rsidR="001104B1" w:rsidRPr="003B696A">
        <w:rPr>
          <w:rFonts w:ascii="Helvetica" w:hAnsi="Helvetica"/>
          <w:sz w:val="20"/>
          <w:szCs w:val="20"/>
        </w:rPr>
        <w:t xml:space="preserve">, makers of quality tactical and outdoor gear, is proud to introduce the </w:t>
      </w:r>
      <w:hyperlink r:id="rId9" w:history="1">
        <w:r w:rsidR="001104B1" w:rsidRPr="003B696A">
          <w:rPr>
            <w:rStyle w:val="Hyperlink"/>
            <w:rFonts w:ascii="Helvetica" w:hAnsi="Helvetica"/>
            <w:sz w:val="20"/>
            <w:szCs w:val="20"/>
          </w:rPr>
          <w:t>Quick Draw™ 68 oz Retractable Sling</w:t>
        </w:r>
      </w:hyperlink>
      <w:r w:rsidR="001104B1" w:rsidRPr="003B696A">
        <w:rPr>
          <w:rFonts w:ascii="Helvetica" w:hAnsi="Helvetica"/>
          <w:sz w:val="20"/>
          <w:szCs w:val="20"/>
        </w:rPr>
        <w:t xml:space="preserve"> for predator, coyote and hog hunters who need their rifle secure, close to the body, and ready</w:t>
      </w:r>
      <w:r w:rsidR="00AD5F53" w:rsidRPr="003B696A">
        <w:rPr>
          <w:rFonts w:ascii="Helvetica" w:hAnsi="Helvetica"/>
          <w:sz w:val="20"/>
          <w:szCs w:val="20"/>
        </w:rPr>
        <w:t xml:space="preserve"> to use.</w:t>
      </w:r>
    </w:p>
    <w:p w14:paraId="61F43969" w14:textId="4BDA7461" w:rsidR="00AD5F53" w:rsidRPr="003B696A" w:rsidRDefault="00AD5F53" w:rsidP="00AD5F53">
      <w:pPr>
        <w:pStyle w:val="Footer"/>
        <w:spacing w:after="0" w:line="240" w:lineRule="auto"/>
        <w:ind w:leftChars="0" w:left="0" w:firstLineChars="0" w:firstLine="0"/>
        <w:rPr>
          <w:rFonts w:ascii="Helvetica" w:hAnsi="Helvetica"/>
          <w:sz w:val="20"/>
          <w:szCs w:val="20"/>
        </w:rPr>
      </w:pPr>
    </w:p>
    <w:p w14:paraId="104BC729" w14:textId="7E9AFA40" w:rsidR="001104B1" w:rsidRPr="003B696A" w:rsidRDefault="001104B1" w:rsidP="001104B1">
      <w:pPr>
        <w:pStyle w:val="Footer"/>
        <w:spacing w:after="0" w:line="240" w:lineRule="auto"/>
        <w:ind w:leftChars="0" w:left="2" w:hanging="2"/>
        <w:rPr>
          <w:rFonts w:ascii="Helvetica" w:hAnsi="Helvetica"/>
          <w:sz w:val="20"/>
          <w:szCs w:val="20"/>
        </w:rPr>
      </w:pPr>
      <w:r w:rsidRPr="003B696A">
        <w:rPr>
          <w:rFonts w:ascii="Helvetica" w:hAnsi="Helvetica"/>
          <w:sz w:val="20"/>
          <w:szCs w:val="20"/>
        </w:rPr>
        <w:t>Unlike traditional fixed-length slings, the Quick Draw 68 oz uses a powerful 68 oz retractor to automatically manage sling tension and keep the rifle close to the hunter’s body. The retractable design helps reduce excess sling movement while providing added stability when settling into a shooting position.</w:t>
      </w:r>
    </w:p>
    <w:p w14:paraId="462433EC" w14:textId="77777777" w:rsidR="001104B1" w:rsidRPr="003B696A" w:rsidRDefault="001104B1" w:rsidP="001104B1">
      <w:pPr>
        <w:pStyle w:val="Footer"/>
        <w:spacing w:after="0" w:line="240" w:lineRule="auto"/>
        <w:ind w:leftChars="0" w:left="2" w:hanging="2"/>
        <w:rPr>
          <w:rFonts w:ascii="Helvetica" w:hAnsi="Helvetica"/>
          <w:sz w:val="20"/>
          <w:szCs w:val="20"/>
        </w:rPr>
      </w:pPr>
    </w:p>
    <w:p w14:paraId="75E8ACA0" w14:textId="02E4CD61" w:rsidR="001104B1" w:rsidRPr="003B696A" w:rsidRDefault="001104B1" w:rsidP="001104B1">
      <w:pPr>
        <w:pStyle w:val="Footer"/>
        <w:spacing w:after="0" w:line="240" w:lineRule="auto"/>
        <w:ind w:leftChars="0" w:left="2" w:hanging="2"/>
        <w:rPr>
          <w:rFonts w:ascii="Helvetica" w:hAnsi="Helvetica"/>
          <w:sz w:val="20"/>
          <w:szCs w:val="20"/>
        </w:rPr>
      </w:pPr>
      <w:r w:rsidRPr="003B696A">
        <w:rPr>
          <w:rFonts w:ascii="Helvetica" w:hAnsi="Helvetica"/>
          <w:sz w:val="20"/>
          <w:szCs w:val="20"/>
        </w:rPr>
        <w:t>Built for demanding hunting conditions, the Quick Draw features durable tubular nylon webbing for comfort and strength, along with QD (Quick Detach) mounts for fast, secure attachment and removal.</w:t>
      </w:r>
    </w:p>
    <w:p w14:paraId="7A336E15" w14:textId="1B8E12C3" w:rsidR="001104B1" w:rsidRPr="003B696A" w:rsidRDefault="001104B1" w:rsidP="001104B1">
      <w:pPr>
        <w:pStyle w:val="Footer"/>
        <w:spacing w:after="0" w:line="240" w:lineRule="auto"/>
        <w:ind w:leftChars="0" w:left="2" w:hanging="2"/>
        <w:rPr>
          <w:rFonts w:ascii="Helvetica" w:hAnsi="Helvetica"/>
          <w:sz w:val="20"/>
          <w:szCs w:val="20"/>
        </w:rPr>
      </w:pPr>
    </w:p>
    <w:p w14:paraId="2213147E" w14:textId="77777777" w:rsidR="001104B1" w:rsidRPr="003B696A" w:rsidRDefault="001104B1" w:rsidP="001104B1">
      <w:pPr>
        <w:pStyle w:val="Footer"/>
        <w:spacing w:after="0" w:line="240" w:lineRule="auto"/>
        <w:ind w:leftChars="0" w:left="2" w:hanging="2"/>
        <w:rPr>
          <w:rFonts w:ascii="Helvetica" w:hAnsi="Helvetica"/>
          <w:sz w:val="20"/>
          <w:szCs w:val="20"/>
        </w:rPr>
      </w:pPr>
      <w:r w:rsidRPr="003B696A">
        <w:rPr>
          <w:rFonts w:ascii="Helvetica" w:hAnsi="Helvetica"/>
          <w:sz w:val="20"/>
          <w:szCs w:val="20"/>
        </w:rPr>
        <w:t>KEY FEATURES:</w:t>
      </w:r>
    </w:p>
    <w:p w14:paraId="5105D8CD" w14:textId="77777777" w:rsidR="001104B1" w:rsidRPr="003B696A" w:rsidRDefault="001104B1" w:rsidP="00AD5F53">
      <w:pPr>
        <w:pStyle w:val="Footer"/>
        <w:numPr>
          <w:ilvl w:val="0"/>
          <w:numId w:val="3"/>
        </w:numPr>
        <w:spacing w:after="0" w:line="240" w:lineRule="auto"/>
        <w:ind w:leftChars="0" w:firstLineChars="0"/>
        <w:rPr>
          <w:rFonts w:ascii="Helvetica" w:hAnsi="Helvetica"/>
          <w:sz w:val="20"/>
          <w:szCs w:val="20"/>
        </w:rPr>
      </w:pPr>
      <w:r w:rsidRPr="003B696A">
        <w:rPr>
          <w:rFonts w:ascii="Helvetica" w:hAnsi="Helvetica"/>
          <w:sz w:val="20"/>
          <w:szCs w:val="20"/>
        </w:rPr>
        <w:t>68 oz Retractor for maximum retraction and rifle retention</w:t>
      </w:r>
    </w:p>
    <w:p w14:paraId="685AFEB2" w14:textId="77777777" w:rsidR="001104B1" w:rsidRPr="003B696A" w:rsidRDefault="001104B1" w:rsidP="00AD5F53">
      <w:pPr>
        <w:pStyle w:val="Footer"/>
        <w:numPr>
          <w:ilvl w:val="0"/>
          <w:numId w:val="3"/>
        </w:numPr>
        <w:spacing w:after="0" w:line="240" w:lineRule="auto"/>
        <w:ind w:leftChars="0" w:firstLineChars="0"/>
        <w:rPr>
          <w:rFonts w:ascii="Helvetica" w:hAnsi="Helvetica"/>
          <w:sz w:val="20"/>
          <w:szCs w:val="20"/>
        </w:rPr>
      </w:pPr>
      <w:r w:rsidRPr="003B696A">
        <w:rPr>
          <w:rFonts w:ascii="Helvetica" w:hAnsi="Helvetica"/>
          <w:sz w:val="20"/>
          <w:szCs w:val="20"/>
        </w:rPr>
        <w:t>Retractable design keeps the rifle close to the body</w:t>
      </w:r>
    </w:p>
    <w:p w14:paraId="05E9E4C9" w14:textId="77777777" w:rsidR="001104B1" w:rsidRPr="003B696A" w:rsidRDefault="001104B1" w:rsidP="00AD5F53">
      <w:pPr>
        <w:pStyle w:val="Footer"/>
        <w:numPr>
          <w:ilvl w:val="0"/>
          <w:numId w:val="3"/>
        </w:numPr>
        <w:spacing w:after="0" w:line="240" w:lineRule="auto"/>
        <w:ind w:leftChars="0" w:firstLineChars="0"/>
        <w:rPr>
          <w:rFonts w:ascii="Helvetica" w:hAnsi="Helvetica"/>
          <w:sz w:val="20"/>
          <w:szCs w:val="20"/>
        </w:rPr>
      </w:pPr>
      <w:r w:rsidRPr="003B696A">
        <w:rPr>
          <w:rFonts w:ascii="Helvetica" w:hAnsi="Helvetica"/>
          <w:sz w:val="20"/>
          <w:szCs w:val="20"/>
        </w:rPr>
        <w:t>Helps provide added shooting stability</w:t>
      </w:r>
    </w:p>
    <w:p w14:paraId="78FA98A1" w14:textId="77777777" w:rsidR="001104B1" w:rsidRPr="003B696A" w:rsidRDefault="001104B1" w:rsidP="00AD5F53">
      <w:pPr>
        <w:pStyle w:val="Footer"/>
        <w:numPr>
          <w:ilvl w:val="0"/>
          <w:numId w:val="3"/>
        </w:numPr>
        <w:spacing w:after="0" w:line="240" w:lineRule="auto"/>
        <w:ind w:leftChars="0" w:firstLineChars="0"/>
        <w:rPr>
          <w:rFonts w:ascii="Helvetica" w:hAnsi="Helvetica"/>
          <w:sz w:val="20"/>
          <w:szCs w:val="20"/>
        </w:rPr>
      </w:pPr>
      <w:r w:rsidRPr="003B696A">
        <w:rPr>
          <w:rFonts w:ascii="Helvetica" w:hAnsi="Helvetica"/>
          <w:sz w:val="20"/>
          <w:szCs w:val="20"/>
        </w:rPr>
        <w:t>Tubular nylon sling for durability and comfort</w:t>
      </w:r>
    </w:p>
    <w:p w14:paraId="40BE5FBC" w14:textId="0E9EAF31" w:rsidR="001104B1" w:rsidRPr="003B696A" w:rsidRDefault="001104B1" w:rsidP="00AD5F53">
      <w:pPr>
        <w:pStyle w:val="Footer"/>
        <w:numPr>
          <w:ilvl w:val="0"/>
          <w:numId w:val="3"/>
        </w:numPr>
        <w:spacing w:after="0" w:line="240" w:lineRule="auto"/>
        <w:ind w:leftChars="0" w:firstLineChars="0"/>
        <w:rPr>
          <w:rFonts w:ascii="Helvetica" w:hAnsi="Helvetica"/>
          <w:sz w:val="20"/>
          <w:szCs w:val="20"/>
        </w:rPr>
      </w:pPr>
      <w:r w:rsidRPr="003B696A">
        <w:rPr>
          <w:rFonts w:ascii="Helvetica" w:hAnsi="Helvetica"/>
          <w:sz w:val="20"/>
          <w:szCs w:val="20"/>
        </w:rPr>
        <w:t>QD mounts included</w:t>
      </w:r>
    </w:p>
    <w:p w14:paraId="626B83E4" w14:textId="6F90D072" w:rsidR="001104B1" w:rsidRPr="003B696A" w:rsidRDefault="001104B1" w:rsidP="00AD5F53">
      <w:pPr>
        <w:pStyle w:val="Footer"/>
        <w:numPr>
          <w:ilvl w:val="0"/>
          <w:numId w:val="3"/>
        </w:numPr>
        <w:spacing w:after="0" w:line="240" w:lineRule="auto"/>
        <w:ind w:leftChars="0" w:firstLineChars="0"/>
        <w:rPr>
          <w:rFonts w:ascii="Helvetica" w:hAnsi="Helvetica"/>
          <w:sz w:val="20"/>
          <w:szCs w:val="20"/>
        </w:rPr>
      </w:pPr>
      <w:r w:rsidRPr="003B696A">
        <w:rPr>
          <w:rFonts w:ascii="Helvetica" w:hAnsi="Helvetica"/>
          <w:sz w:val="20"/>
          <w:szCs w:val="20"/>
        </w:rPr>
        <w:t>Designed for predator, coyote, and hog hunting</w:t>
      </w:r>
    </w:p>
    <w:p w14:paraId="51AF9E70" w14:textId="5521DC6E" w:rsidR="001104B1" w:rsidRPr="003B696A" w:rsidRDefault="001104B1" w:rsidP="00AD5F53">
      <w:pPr>
        <w:pStyle w:val="Footer"/>
        <w:numPr>
          <w:ilvl w:val="0"/>
          <w:numId w:val="3"/>
        </w:numPr>
        <w:spacing w:after="0" w:line="240" w:lineRule="auto"/>
        <w:ind w:leftChars="0" w:firstLineChars="0"/>
        <w:rPr>
          <w:rFonts w:ascii="Helvetica" w:hAnsi="Helvetica"/>
          <w:sz w:val="20"/>
          <w:szCs w:val="20"/>
        </w:rPr>
      </w:pPr>
      <w:r w:rsidRPr="003B696A">
        <w:rPr>
          <w:rFonts w:ascii="Helvetica" w:hAnsi="Helvetica"/>
          <w:sz w:val="20"/>
          <w:szCs w:val="20"/>
        </w:rPr>
        <w:t>Built for hunters who demand quick transitions and hands-free rifle carry</w:t>
      </w:r>
    </w:p>
    <w:p w14:paraId="6D0E7C9A" w14:textId="4639B7BE" w:rsidR="00AD5F53" w:rsidRPr="003B696A" w:rsidRDefault="00AD5F53" w:rsidP="001104B1">
      <w:pPr>
        <w:pStyle w:val="Footer"/>
        <w:spacing w:after="0" w:line="240" w:lineRule="auto"/>
        <w:ind w:leftChars="0" w:left="2" w:hanging="2"/>
        <w:rPr>
          <w:rFonts w:ascii="Helvetica" w:hAnsi="Helvetica"/>
          <w:sz w:val="20"/>
          <w:szCs w:val="20"/>
        </w:rPr>
      </w:pPr>
    </w:p>
    <w:p w14:paraId="595E1C02" w14:textId="1AF53B38" w:rsidR="001104B1" w:rsidRPr="003B696A" w:rsidRDefault="001104B1" w:rsidP="001104B1">
      <w:pPr>
        <w:pStyle w:val="Footer"/>
        <w:spacing w:after="0" w:line="240" w:lineRule="auto"/>
        <w:ind w:leftChars="0" w:left="2" w:hanging="2"/>
        <w:rPr>
          <w:rFonts w:ascii="Helvetica" w:hAnsi="Helvetica"/>
          <w:sz w:val="20"/>
          <w:szCs w:val="20"/>
        </w:rPr>
      </w:pPr>
      <w:r w:rsidRPr="003B696A">
        <w:rPr>
          <w:rFonts w:ascii="Helvetica" w:hAnsi="Helvetica"/>
          <w:sz w:val="20"/>
          <w:szCs w:val="20"/>
        </w:rPr>
        <w:t>Whether calling predators in open country or moving through thick cover after hogs, the Quick Draw 68 oz is designed to keep your rifle controlled and ready without the excess slack of a conventional sling.</w:t>
      </w:r>
    </w:p>
    <w:p w14:paraId="0A655318" w14:textId="1EA7A1C7" w:rsidR="001104B1" w:rsidRPr="003B696A" w:rsidRDefault="001104B1" w:rsidP="001104B1">
      <w:pPr>
        <w:pStyle w:val="Footer"/>
        <w:spacing w:after="0" w:line="240" w:lineRule="auto"/>
        <w:ind w:leftChars="0" w:left="2" w:hanging="2"/>
        <w:rPr>
          <w:rFonts w:ascii="Helvetica" w:hAnsi="Helvetica"/>
          <w:sz w:val="20"/>
          <w:szCs w:val="20"/>
        </w:rPr>
      </w:pPr>
    </w:p>
    <w:p w14:paraId="44D2DF19" w14:textId="3A13A3EE" w:rsidR="001104B1" w:rsidRPr="003B696A" w:rsidRDefault="001104B1" w:rsidP="001104B1">
      <w:pPr>
        <w:pStyle w:val="Footer"/>
        <w:spacing w:after="0" w:line="240" w:lineRule="auto"/>
        <w:ind w:leftChars="0" w:left="2" w:hanging="2"/>
        <w:rPr>
          <w:rFonts w:ascii="Helvetica" w:hAnsi="Helvetica"/>
          <w:sz w:val="20"/>
          <w:szCs w:val="20"/>
        </w:rPr>
      </w:pPr>
      <w:r w:rsidRPr="003B696A">
        <w:rPr>
          <w:rFonts w:ascii="Helvetica" w:hAnsi="Helvetica"/>
          <w:sz w:val="20"/>
          <w:szCs w:val="20"/>
        </w:rPr>
        <w:t>Top-Tier Solutions Group — changing the way hunters carry and control their rifles.</w:t>
      </w:r>
    </w:p>
    <w:p w14:paraId="01432FAB" w14:textId="3CDBDD1A" w:rsidR="001104B1" w:rsidRPr="003B696A" w:rsidRDefault="001104B1" w:rsidP="00905027">
      <w:pPr>
        <w:pStyle w:val="Footer"/>
        <w:spacing w:after="0" w:line="240" w:lineRule="auto"/>
        <w:ind w:leftChars="0" w:left="2" w:hanging="2"/>
        <w:rPr>
          <w:rFonts w:ascii="Helvetica" w:hAnsi="Helvetica"/>
          <w:sz w:val="20"/>
          <w:szCs w:val="20"/>
        </w:rPr>
      </w:pPr>
    </w:p>
    <w:p w14:paraId="4F595E53" w14:textId="79F671AF" w:rsidR="001104B1" w:rsidRPr="003B696A" w:rsidRDefault="00AD5F53" w:rsidP="00905027">
      <w:pPr>
        <w:pStyle w:val="Footer"/>
        <w:spacing w:after="0" w:line="240" w:lineRule="auto"/>
        <w:ind w:leftChars="0" w:left="2" w:hanging="2"/>
        <w:rPr>
          <w:rFonts w:ascii="Helvetica" w:hAnsi="Helvetica"/>
          <w:sz w:val="20"/>
          <w:szCs w:val="20"/>
        </w:rPr>
      </w:pPr>
      <w:r w:rsidRPr="003B696A">
        <w:rPr>
          <w:rFonts w:ascii="Helvetica" w:hAnsi="Helvetica"/>
          <w:sz w:val="20"/>
          <w:szCs w:val="20"/>
        </w:rPr>
        <w:t>The Quick Draw 68 oz Retractable Sling has an MSRP of $139.99. Learn more at top-tiersolutions.com</w:t>
      </w:r>
    </w:p>
    <w:p w14:paraId="72BD94F4" w14:textId="4DE2C0C1" w:rsidR="00905027" w:rsidRPr="003B696A" w:rsidRDefault="00905027" w:rsidP="00AD5F53">
      <w:pPr>
        <w:pStyle w:val="Footer"/>
        <w:spacing w:after="0" w:line="240" w:lineRule="auto"/>
        <w:ind w:leftChars="0" w:left="0" w:firstLineChars="0" w:firstLine="0"/>
        <w:rPr>
          <w:rFonts w:ascii="Helvetica" w:hAnsi="Helvetica"/>
          <w:sz w:val="20"/>
          <w:szCs w:val="20"/>
        </w:rPr>
      </w:pPr>
    </w:p>
    <w:p w14:paraId="2C9E118F" w14:textId="50657CA1" w:rsidR="00482FEF" w:rsidRPr="003B696A" w:rsidRDefault="00482FEF" w:rsidP="00482FEF">
      <w:pPr>
        <w:spacing w:after="0" w:line="240" w:lineRule="auto"/>
        <w:ind w:left="0" w:right="90" w:hanging="2"/>
        <w:rPr>
          <w:rStyle w:val="Strong"/>
          <w:rFonts w:ascii="Helvetica" w:hAnsi="Helvetica"/>
          <w:i/>
          <w:sz w:val="20"/>
          <w:szCs w:val="20"/>
        </w:rPr>
      </w:pPr>
    </w:p>
    <w:p w14:paraId="4DCC87AC" w14:textId="0A8E5CE5" w:rsidR="00482FEF" w:rsidRPr="003B696A" w:rsidRDefault="00482FEF" w:rsidP="00482FEF">
      <w:pPr>
        <w:spacing w:after="0" w:line="240" w:lineRule="auto"/>
        <w:ind w:left="0" w:right="90" w:hanging="2"/>
        <w:rPr>
          <w:rFonts w:ascii="Helvetica" w:hAnsi="Helvetica"/>
          <w:b/>
          <w:bCs/>
          <w:i/>
          <w:sz w:val="20"/>
          <w:szCs w:val="20"/>
        </w:rPr>
      </w:pPr>
      <w:r w:rsidRPr="003B696A">
        <w:rPr>
          <w:rStyle w:val="Strong"/>
          <w:rFonts w:ascii="Helvetica" w:hAnsi="Helvetica"/>
          <w:i/>
          <w:sz w:val="20"/>
          <w:szCs w:val="20"/>
        </w:rPr>
        <w:t xml:space="preserve">Editor’s Note: For downloadable hi-res images and press releases, visit our online </w:t>
      </w:r>
      <w:hyperlink r:id="rId10" w:history="1">
        <w:r w:rsidRPr="003B696A">
          <w:rPr>
            <w:rStyle w:val="Hyperlink"/>
            <w:rFonts w:ascii="Helvetica" w:hAnsi="Helvetica"/>
            <w:i/>
            <w:sz w:val="20"/>
            <w:szCs w:val="20"/>
          </w:rPr>
          <w:t>Press Room</w:t>
        </w:r>
      </w:hyperlink>
      <w:r w:rsidRPr="003B696A">
        <w:rPr>
          <w:rStyle w:val="Strong"/>
          <w:rFonts w:ascii="Helvetica" w:hAnsi="Helvetica"/>
          <w:i/>
          <w:sz w:val="20"/>
          <w:szCs w:val="20"/>
        </w:rPr>
        <w:t>.</w:t>
      </w:r>
    </w:p>
    <w:p w14:paraId="6E588275" w14:textId="1B7A72C5" w:rsidR="00482FEF" w:rsidRPr="003B696A" w:rsidRDefault="00482FEF" w:rsidP="00482FEF">
      <w:pPr>
        <w:ind w:left="0" w:hanging="2"/>
        <w:rPr>
          <w:sz w:val="20"/>
          <w:szCs w:val="20"/>
        </w:rPr>
      </w:pPr>
    </w:p>
    <w:p w14:paraId="759FBA3E" w14:textId="57878E16" w:rsidR="00482FEF" w:rsidRPr="00482FEF" w:rsidRDefault="00482FEF" w:rsidP="00482FEF">
      <w:pPr>
        <w:ind w:left="0" w:hanging="2"/>
      </w:pPr>
    </w:p>
    <w:p w14:paraId="4A9D23E9" w14:textId="48672E9B" w:rsidR="00482FEF" w:rsidRPr="00482FEF" w:rsidRDefault="00482FEF" w:rsidP="00482FEF">
      <w:pPr>
        <w:tabs>
          <w:tab w:val="left" w:pos="2028"/>
        </w:tabs>
        <w:ind w:left="0" w:hanging="2"/>
      </w:pPr>
      <w:r>
        <w:tab/>
      </w:r>
      <w:r>
        <w:tab/>
      </w:r>
    </w:p>
    <w:sectPr w:rsidR="00482FEF" w:rsidRPr="00482FEF" w:rsidSect="002914BA">
      <w:headerReference w:type="even" r:id="rId11"/>
      <w:headerReference w:type="default" r:id="rId12"/>
      <w:footerReference w:type="even" r:id="rId13"/>
      <w:footerReference w:type="default" r:id="rId14"/>
      <w:headerReference w:type="first" r:id="rId15"/>
      <w:footerReference w:type="first" r:id="rId16"/>
      <w:pgSz w:w="12240" w:h="15840"/>
      <w:pgMar w:top="1440" w:right="806" w:bottom="1440" w:left="86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22E77" w14:textId="77777777" w:rsidR="00FC2409" w:rsidRDefault="00FC2409">
      <w:pPr>
        <w:spacing w:after="0" w:line="240" w:lineRule="auto"/>
        <w:ind w:left="0" w:hanging="2"/>
      </w:pPr>
      <w:r>
        <w:separator/>
      </w:r>
    </w:p>
  </w:endnote>
  <w:endnote w:type="continuationSeparator" w:id="0">
    <w:p w14:paraId="62DAA406" w14:textId="77777777" w:rsidR="00FC2409" w:rsidRDefault="00FC240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charset w:val="4D"/>
    <w:family w:val="auto"/>
    <w:pitch w:val="variable"/>
    <w:sig w:usb0="A00002FF" w:usb1="7800205A" w:usb2="14600000" w:usb3="00000000" w:csb0="00000193" w:csb1="00000000"/>
  </w:font>
  <w:font w:name="Times">
    <w:panose1 w:val="02020603050405020304"/>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Courier">
    <w:panose1 w:val="02070409020205020404"/>
    <w:charset w:val="00"/>
    <w:family w:val="modern"/>
    <w:pitch w:val="fixed"/>
    <w:sig w:usb0="E0002AFF" w:usb1="C0007843" w:usb2="00000009" w:usb3="00000000" w:csb0="000001F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8448" w14:textId="77777777" w:rsidR="00D57B3C" w:rsidRDefault="00D57B3C">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80FA9" w14:textId="77777777" w:rsidR="00F164AF" w:rsidRDefault="00F164AF" w:rsidP="00F164AF">
    <w:pPr>
      <w:spacing w:after="0" w:line="240" w:lineRule="auto"/>
      <w:ind w:left="0" w:hanging="2"/>
      <w:rPr>
        <w:rStyle w:val="Strong"/>
        <w:rFonts w:ascii="Helvetica" w:hAnsi="Helvetica"/>
        <w:i/>
        <w:sz w:val="19"/>
        <w:szCs w:val="19"/>
      </w:rPr>
    </w:pPr>
  </w:p>
  <w:p w14:paraId="20168434" w14:textId="77777777" w:rsidR="002914BA" w:rsidRDefault="002914BA">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AEBB" w14:textId="77777777" w:rsidR="00D57B3C" w:rsidRDefault="00D57B3C">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6B14A" w14:textId="77777777" w:rsidR="00FC2409" w:rsidRDefault="00FC2409">
      <w:pPr>
        <w:spacing w:after="0" w:line="240" w:lineRule="auto"/>
        <w:ind w:left="0" w:hanging="2"/>
      </w:pPr>
      <w:r>
        <w:separator/>
      </w:r>
    </w:p>
  </w:footnote>
  <w:footnote w:type="continuationSeparator" w:id="0">
    <w:p w14:paraId="410BA44E" w14:textId="77777777" w:rsidR="00FC2409" w:rsidRDefault="00FC2409">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008B3" w14:textId="77777777" w:rsidR="00D57B3C" w:rsidRDefault="00D57B3C">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E65D" w14:textId="362A7307" w:rsidR="00D57B3C" w:rsidRDefault="00D57B3C" w:rsidP="00542699">
    <w:pPr>
      <w:tabs>
        <w:tab w:val="left" w:pos="3240"/>
      </w:tabs>
      <w:ind w:left="0" w:hanging="2"/>
      <w:rPr>
        <w:rFonts w:ascii="Helvetica Neue" w:eastAsia="Helvetica Neue" w:hAnsi="Helvetica Neue" w:cs="Helvetica Neue"/>
      </w:rPr>
    </w:pPr>
    <w:r>
      <w:rPr>
        <w:noProof/>
      </w:rPr>
      <mc:AlternateContent>
        <mc:Choice Requires="wps">
          <w:drawing>
            <wp:anchor distT="0" distB="0" distL="114300" distR="114300" simplePos="0" relativeHeight="251668480" behindDoc="0" locked="0" layoutInCell="1" allowOverlap="1" wp14:anchorId="795EA2FE" wp14:editId="232068E1">
              <wp:simplePos x="0" y="0"/>
              <wp:positionH relativeFrom="column">
                <wp:posOffset>-137160</wp:posOffset>
              </wp:positionH>
              <wp:positionV relativeFrom="paragraph">
                <wp:posOffset>113030</wp:posOffset>
              </wp:positionV>
              <wp:extent cx="3566160" cy="342900"/>
              <wp:effectExtent l="0" t="0" r="0" b="1270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3429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9B2339D" w14:textId="77777777" w:rsidR="00D57B3C" w:rsidRDefault="00D57B3C">
                          <w:pPr>
                            <w:ind w:left="2" w:hanging="4"/>
                            <w:rPr>
                              <w:rFonts w:ascii="Helvetica" w:hAnsi="Helvetica"/>
                              <w:color w:val="000080"/>
                              <w:sz w:val="40"/>
                            </w:rPr>
                          </w:pPr>
                          <w:r>
                            <w:rPr>
                              <w:rFonts w:ascii="Helvetica" w:hAnsi="Helvetica"/>
                              <w:b/>
                              <w:color w:val="000080"/>
                              <w:sz w:val="40"/>
                            </w:rPr>
                            <w:t>NEWS</w:t>
                          </w:r>
                          <w:r>
                            <w:rPr>
                              <w:rFonts w:ascii="Helvetica" w:hAnsi="Helvetica"/>
                              <w:color w:val="000080"/>
                              <w:sz w:val="40"/>
                            </w:rPr>
                            <w:t xml:space="preserve"> OF OUR CLIENTS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5EA2FE" id="_x0000_t202" coordsize="21600,21600" o:spt="202" path="m,l,21600r21600,l21600,xe">
              <v:stroke joinstyle="miter"/>
              <v:path gradientshapeok="t" o:connecttype="rect"/>
            </v:shapetype>
            <v:shape id="Text Box 12" o:spid="_x0000_s1026" type="#_x0000_t202" style="position:absolute;margin-left:-10.8pt;margin-top:8.9pt;width:280.8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" stroked="f">
              <v:textbox>
                <w:txbxContent>
                  <w:p w14:paraId="29B2339D" w14:textId="77777777" w:rsidR="00D57B3C" w:rsidRDefault="00D57B3C">
                    <w:pPr>
                      <w:ind w:left="2" w:hanging="4"/>
                      <w:rPr>
                        <w:rFonts w:ascii="Helvetica" w:hAnsi="Helvetica"/>
                        <w:color w:val="000080"/>
                        <w:sz w:val="40"/>
                      </w:rPr>
                    </w:pPr>
                    <w:r>
                      <w:rPr>
                        <w:rFonts w:ascii="Helvetica" w:hAnsi="Helvetica"/>
                        <w:b/>
                        <w:color w:val="000080"/>
                        <w:sz w:val="40"/>
                      </w:rPr>
                      <w:t>NEWS</w:t>
                    </w:r>
                    <w:r>
                      <w:rPr>
                        <w:rFonts w:ascii="Helvetica" w:hAnsi="Helvetica"/>
                        <w:color w:val="000080"/>
                        <w:sz w:val="40"/>
                      </w:rPr>
                      <w:t xml:space="preserve"> OF OUR CLIENTS</w:t>
                    </w:r>
                  </w:p>
                </w:txbxContent>
              </v:textbox>
            </v:shape>
          </w:pict>
        </mc:Fallback>
      </mc:AlternateContent>
    </w:r>
    <w:r>
      <w:rPr>
        <w:noProof/>
      </w:rPr>
      <mc:AlternateContent>
        <mc:Choice Requires="wps">
          <w:drawing>
            <wp:anchor distT="0" distB="0" distL="114300" distR="114300" simplePos="0" relativeHeight="251659264" behindDoc="0" locked="0" layoutInCell="1" hidden="0" allowOverlap="1" wp14:anchorId="2B45D082" wp14:editId="4969C3B9">
              <wp:simplePos x="0" y="0"/>
              <wp:positionH relativeFrom="column">
                <wp:posOffset>2987040</wp:posOffset>
              </wp:positionH>
              <wp:positionV relativeFrom="paragraph">
                <wp:posOffset>-148590</wp:posOffset>
              </wp:positionV>
              <wp:extent cx="1371600" cy="343535"/>
              <wp:effectExtent l="0" t="0" r="0" b="0"/>
              <wp:wrapNone/>
              <wp:docPr id="1032" name="Rectangle 1032"/>
              <wp:cNvGraphicFramePr/>
              <a:graphic xmlns:a="http://schemas.openxmlformats.org/drawingml/2006/main">
                <a:graphicData uri="http://schemas.microsoft.com/office/word/2010/wordprocessingShape">
                  <wps:wsp>
                    <wps:cNvSpPr/>
                    <wps:spPr>
                      <a:xfrm>
                        <a:off x="0" y="0"/>
                        <a:ext cx="1371600" cy="34353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0079165F" w14:textId="77777777" w:rsidR="00D57B3C" w:rsidRDefault="00D57B3C">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2B45D082" id="Rectangle 1032" o:spid="_x0000_s1027" style="position:absolute;margin-left:235.2pt;margin-top:-11.7pt;width:108pt;height:27.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" strokecolor="white">
              <v:stroke startarrowwidth="narrow" startarrowlength="short" endarrowwidth="narrow" endarrowlength="short"/>
              <v:textbox inset="2.53958mm,1.2694mm,2.53958mm,1.2694mm">
                <w:txbxContent>
                  <w:p w14:paraId="0079165F" w14:textId="77777777" w:rsidR="00D57B3C" w:rsidRDefault="00D57B3C">
                    <w:pPr>
                      <w:spacing w:line="275" w:lineRule="auto"/>
                      <w:ind w:left="0" w:hanging="2"/>
                    </w:pPr>
                  </w:p>
                </w:txbxContent>
              </v:textbox>
            </v:rect>
          </w:pict>
        </mc:Fallback>
      </mc:AlternateContent>
    </w:r>
    <w:r w:rsidRPr="002E7ABD">
      <w:rPr>
        <w:noProof/>
      </w:rPr>
      <w:drawing>
        <wp:anchor distT="0" distB="0" distL="114300" distR="114300" simplePos="0" relativeHeight="251658751" behindDoc="0" locked="0" layoutInCell="1" allowOverlap="1" wp14:anchorId="4669B52F" wp14:editId="158B93D6">
          <wp:simplePos x="0" y="0"/>
          <wp:positionH relativeFrom="column">
            <wp:posOffset>4366260</wp:posOffset>
          </wp:positionH>
          <wp:positionV relativeFrom="paragraph">
            <wp:posOffset>-579120</wp:posOffset>
          </wp:positionV>
          <wp:extent cx="2171700" cy="14478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0" locked="0" layoutInCell="1" hidden="0" allowOverlap="1" wp14:anchorId="70D33A64" wp14:editId="44CBBCFB">
              <wp:simplePos x="0" y="0"/>
              <wp:positionH relativeFrom="column">
                <wp:posOffset>-680720</wp:posOffset>
              </wp:positionH>
              <wp:positionV relativeFrom="paragraph">
                <wp:posOffset>-324485</wp:posOffset>
              </wp:positionV>
              <wp:extent cx="1948180" cy="462280"/>
              <wp:effectExtent l="0" t="0" r="0" b="0"/>
              <wp:wrapNone/>
              <wp:docPr id="1027" name="Rectangle 1027"/>
              <wp:cNvGraphicFramePr/>
              <a:graphic xmlns:a="http://schemas.openxmlformats.org/drawingml/2006/main">
                <a:graphicData uri="http://schemas.microsoft.com/office/word/2010/wordprocessingShape">
                  <wps:wsp>
                    <wps:cNvSpPr/>
                    <wps:spPr>
                      <a:xfrm>
                        <a:off x="0" y="0"/>
                        <a:ext cx="1948180" cy="46228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53E858EC" w14:textId="593DF28F" w:rsidR="00D57B3C" w:rsidRDefault="00D57B3C" w:rsidP="00943D97">
                          <w:pPr>
                            <w:spacing w:after="0" w:line="240" w:lineRule="auto"/>
                            <w:ind w:left="0" w:hanging="2"/>
                            <w:jc w:val="right"/>
                          </w:pPr>
                        </w:p>
                      </w:txbxContent>
                    </wps:txbx>
                    <wps:bodyPr spcFirstLastPara="1" wrap="square" lIns="91425" tIns="45700" rIns="91425" bIns="45700" anchor="t" anchorCtr="0">
                      <a:noAutofit/>
                    </wps:bodyPr>
                  </wps:wsp>
                </a:graphicData>
              </a:graphic>
            </wp:anchor>
          </w:drawing>
        </mc:Choice>
        <mc:Fallback>
          <w:pict>
            <v:rect w14:anchorId="70D33A64" id="Rectangle 1027" o:spid="_x0000_s1028" style="position:absolute;margin-left:-53.6pt;margin-top:-25.55pt;width:153.4pt;height:36.4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" strokecolor="white">
              <v:stroke startarrowwidth="narrow" startarrowlength="short" endarrowwidth="narrow" endarrowlength="short"/>
              <v:textbox inset="2.53958mm,1.2694mm,2.53958mm,1.2694mm">
                <w:txbxContent>
                  <w:p w14:paraId="53E858EC" w14:textId="593DF28F" w:rsidR="00D57B3C" w:rsidRDefault="00D57B3C" w:rsidP="00943D97">
                    <w:pPr>
                      <w:spacing w:after="0" w:line="240" w:lineRule="auto"/>
                      <w:ind w:left="0" w:hanging="2"/>
                      <w:jc w:val="right"/>
                    </w:pPr>
                  </w:p>
                </w:txbxContent>
              </v:textbox>
            </v:rect>
          </w:pict>
        </mc:Fallback>
      </mc:AlternateContent>
    </w:r>
    <w:r>
      <w:rPr>
        <w:noProof/>
      </w:rPr>
      <mc:AlternateContent>
        <mc:Choice Requires="wps">
          <w:drawing>
            <wp:anchor distT="0" distB="0" distL="114300" distR="114300" simplePos="0" relativeHeight="251658240" behindDoc="0" locked="0" layoutInCell="1" hidden="0" allowOverlap="1" wp14:anchorId="18814A14" wp14:editId="5098E2CB">
              <wp:simplePos x="0" y="0"/>
              <wp:positionH relativeFrom="column">
                <wp:posOffset>4000500</wp:posOffset>
              </wp:positionH>
              <wp:positionV relativeFrom="paragraph">
                <wp:posOffset>-228599</wp:posOffset>
              </wp:positionV>
              <wp:extent cx="2822575" cy="1605280"/>
              <wp:effectExtent l="0" t="0" r="0" b="0"/>
              <wp:wrapNone/>
              <wp:docPr id="1026" name="Text Box 1026"/>
              <wp:cNvGraphicFramePr/>
              <a:graphic xmlns:a="http://schemas.openxmlformats.org/drawingml/2006/main">
                <a:graphicData uri="http://schemas.microsoft.com/office/word/2010/wordprocessingShape">
                  <wps:wsp>
                    <wps:cNvSpPr txBox="1"/>
                    <wps:spPr>
                      <a:xfrm>
                        <a:off x="0" y="0"/>
                        <a:ext cx="2822575" cy="1605280"/>
                      </a:xfrm>
                      <a:prstGeom prst="rect">
                        <a:avLst/>
                      </a:prstGeom>
                      <a:solidFill>
                        <a:srgbClr val="FFFFFF"/>
                      </a:solidFill>
                      <a:ln w="9525" cap="flat" cmpd="sng" algn="ctr">
                        <a:solidFill>
                          <a:srgbClr val="FFFFFF"/>
                        </a:solidFill>
                        <a:miter lim="800000"/>
                        <a:headEnd/>
                        <a:tailEnd/>
                      </a:ln>
                    </wps:spPr>
                    <wps:txbx>
                      <w:txbxContent>
                        <w:p w14:paraId="77CE1EDE" w14:textId="0104843C" w:rsidR="00D57B3C" w:rsidRDefault="00D57B3C">
                          <w:pPr>
                            <w:spacing w:line="1" w:lineRule="atLeast"/>
                            <w:ind w:left="0" w:hanging="2"/>
                          </w:pPr>
                        </w:p>
                        <w:p w14:paraId="39831712" w14:textId="77777777" w:rsidR="00D57B3C" w:rsidRDefault="00D57B3C">
                          <w:pPr>
                            <w:spacing w:line="1" w:lineRule="atLeast"/>
                            <w:ind w:left="0" w:hanging="2"/>
                          </w:pPr>
                        </w:p>
                      </w:txbxContent>
                    </wps:txbx>
                    <wps:bodyPr/>
                  </wps:wsp>
                </a:graphicData>
              </a:graphic>
            </wp:anchor>
          </w:drawing>
        </mc:Choice>
        <mc:Fallback>
          <w:pict>
            <v:shape w14:anchorId="18814A14" id="Text Box 1026" o:spid="_x0000_s1029" type="#_x0000_t202" style="position:absolute;margin-left:315pt;margin-top:-18pt;width:222.25pt;height:126.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" strokecolor="white">
              <v:textbox>
                <w:txbxContent>
                  <w:p w14:paraId="77CE1EDE" w14:textId="0104843C" w:rsidR="00D57B3C" w:rsidRDefault="00D57B3C">
                    <w:pPr>
                      <w:spacing w:line="1" w:lineRule="atLeast"/>
                      <w:ind w:left="0" w:hanging="2"/>
                    </w:pPr>
                  </w:p>
                  <w:p w14:paraId="39831712" w14:textId="77777777" w:rsidR="00D57B3C" w:rsidRDefault="00D57B3C">
                    <w:pPr>
                      <w:spacing w:line="1" w:lineRule="atLeast"/>
                      <w:ind w:left="0" w:hanging="2"/>
                    </w:pPr>
                  </w:p>
                </w:txbxContent>
              </v:textbox>
            </v:shape>
          </w:pict>
        </mc:Fallback>
      </mc:AlternateContent>
    </w:r>
  </w:p>
  <w:p w14:paraId="44AACA29" w14:textId="753B7001" w:rsidR="00D57B3C" w:rsidRPr="00C058EB" w:rsidRDefault="00D57B3C" w:rsidP="00943D97">
    <w:pPr>
      <w:ind w:left="0" w:hanging="2"/>
      <w:rPr>
        <w:rFonts w:ascii="Helvetica" w:hAnsi="Helvetica"/>
        <w:sz w:val="16"/>
        <w:szCs w:val="16"/>
      </w:rPr>
    </w:pPr>
  </w:p>
  <w:p w14:paraId="72E50746" w14:textId="0444CAE1" w:rsidR="00D57B3C" w:rsidRDefault="00D57B3C">
    <w:pPr>
      <w:pBdr>
        <w:top w:val="nil"/>
        <w:left w:val="nil"/>
        <w:bottom w:val="nil"/>
        <w:right w:val="nil"/>
        <w:between w:val="nil"/>
      </w:pBdr>
      <w:tabs>
        <w:tab w:val="center" w:pos="4320"/>
        <w:tab w:val="right" w:pos="8640"/>
      </w:tabs>
      <w:ind w:left="0" w:hanging="2"/>
      <w:rPr>
        <w:rFonts w:ascii="Helvetica Neue" w:eastAsia="Helvetica Neue" w:hAnsi="Helvetica Neue" w:cs="Helvetica Neue"/>
        <w:color w:val="000000"/>
      </w:rPr>
    </w:pPr>
    <w:r>
      <w:rPr>
        <w:noProof/>
      </w:rPr>
      <mc:AlternateContent>
        <mc:Choice Requires="wps">
          <w:drawing>
            <wp:anchor distT="0" distB="0" distL="114300" distR="114300" simplePos="0" relativeHeight="251671552" behindDoc="0" locked="0" layoutInCell="1" allowOverlap="1" wp14:anchorId="02DE52A9" wp14:editId="2F127E3A">
              <wp:simplePos x="0" y="0"/>
              <wp:positionH relativeFrom="column">
                <wp:posOffset>1534564</wp:posOffset>
              </wp:positionH>
              <wp:positionV relativeFrom="paragraph">
                <wp:posOffset>147866</wp:posOffset>
              </wp:positionV>
              <wp:extent cx="0" cy="332105"/>
              <wp:effectExtent l="11430" t="13970" r="7620" b="63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2105"/>
                      </a:xfrm>
                      <a:prstGeom prst="straightConnector1">
                        <a:avLst/>
                      </a:prstGeom>
                      <a:noFill/>
                      <a:ln w="12700">
                        <a:solidFill>
                          <a:srgbClr val="808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E0A3D" id="_x0000_t32" coordsize="21600,21600" o:spt="32" o:oned="t" path="m,l21600,21600e" filled="f">
              <v:path arrowok="t" fillok="f" o:connecttype="none"/>
              <o:lock v:ext="edit" shapetype="t"/>
            </v:shapetype>
            <v:shape id="Straight Arrow Connector 3" o:spid="_x0000_s1026" type="#_x0000_t32" style="position:absolute;margin-left:120.85pt;margin-top:11.65pt;width:0;height:26.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" strokecolor="gray" strokeweight="1pt"/>
          </w:pict>
        </mc:Fallback>
      </mc:AlternateContent>
    </w:r>
    <w:r>
      <w:rPr>
        <w:noProof/>
      </w:rPr>
      <mc:AlternateContent>
        <mc:Choice Requires="wps">
          <w:drawing>
            <wp:anchor distT="0" distB="0" distL="114300" distR="114300" simplePos="0" relativeHeight="251665408" behindDoc="0" locked="0" layoutInCell="1" hidden="0" allowOverlap="1" wp14:anchorId="6A0AC164" wp14:editId="5F6F1873">
              <wp:simplePos x="0" y="0"/>
              <wp:positionH relativeFrom="column">
                <wp:posOffset>-84877</wp:posOffset>
              </wp:positionH>
              <wp:positionV relativeFrom="paragraph">
                <wp:posOffset>136847</wp:posOffset>
              </wp:positionV>
              <wp:extent cx="2940080" cy="380635"/>
              <wp:effectExtent l="0" t="0" r="12700" b="19685"/>
              <wp:wrapNone/>
              <wp:docPr id="1030" name="Rectangle 1030"/>
              <wp:cNvGraphicFramePr/>
              <a:graphic xmlns:a="http://schemas.openxmlformats.org/drawingml/2006/main">
                <a:graphicData uri="http://schemas.microsoft.com/office/word/2010/wordprocessingShape">
                  <wps:wsp>
                    <wps:cNvSpPr/>
                    <wps:spPr>
                      <a:xfrm>
                        <a:off x="0" y="0"/>
                        <a:ext cx="2940080" cy="38063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7C292672" w14:textId="783CCC21" w:rsidR="00D57B3C" w:rsidRDefault="00D57B3C" w:rsidP="00542699">
                          <w:pPr>
                            <w:spacing w:after="0" w:line="275" w:lineRule="auto"/>
                            <w:ind w:left="0" w:hanging="2"/>
                            <w:rPr>
                              <w:rFonts w:ascii="Helvetica" w:hAnsi="Helvetica" w:cs="Helvetica"/>
                              <w:color w:val="0F243E" w:themeColor="text2" w:themeShade="80"/>
                              <w:sz w:val="16"/>
                              <w:szCs w:val="16"/>
                            </w:rPr>
                          </w:pPr>
                          <w:r>
                            <w:rPr>
                              <w:rFonts w:ascii="Helvetica" w:hAnsi="Helvetica" w:cs="Helvetica"/>
                              <w:color w:val="0F243E" w:themeColor="text2" w:themeShade="80"/>
                              <w:sz w:val="16"/>
                              <w:szCs w:val="16"/>
                            </w:rPr>
                            <w:t xml:space="preserve"> 530 Los Angeles Ave #115-233     </w:t>
                          </w:r>
                          <w:r w:rsidRPr="00AE718F">
                            <w:rPr>
                              <w:rFonts w:ascii="Helvetica" w:hAnsi="Helvetica" w:cs="Helvetica"/>
                              <w:color w:val="0F243E" w:themeColor="text2" w:themeShade="80"/>
                              <w:sz w:val="16"/>
                              <w:szCs w:val="16"/>
                            </w:rPr>
                            <w:t>Tel 805 529 370</w:t>
                          </w:r>
                          <w:r>
                            <w:rPr>
                              <w:rFonts w:ascii="Helvetica" w:hAnsi="Helvetica" w:cs="Helvetica"/>
                              <w:color w:val="0F243E" w:themeColor="text2" w:themeShade="80"/>
                              <w:sz w:val="16"/>
                              <w:szCs w:val="16"/>
                            </w:rPr>
                            <w:t>0</w:t>
                          </w:r>
                        </w:p>
                        <w:p w14:paraId="295850D9" w14:textId="4BCC7A69" w:rsidR="00D57B3C" w:rsidRPr="00AE718F" w:rsidRDefault="00D57B3C" w:rsidP="00542699">
                          <w:pPr>
                            <w:spacing w:after="0" w:line="275" w:lineRule="auto"/>
                            <w:ind w:left="0" w:hanging="2"/>
                            <w:rPr>
                              <w:rFonts w:ascii="Helvetica" w:hAnsi="Helvetica" w:cs="Helvetica"/>
                              <w:color w:val="0F243E" w:themeColor="text2" w:themeShade="80"/>
                              <w:sz w:val="16"/>
                              <w:szCs w:val="16"/>
                            </w:rPr>
                          </w:pPr>
                          <w:r>
                            <w:rPr>
                              <w:rFonts w:ascii="Helvetica" w:hAnsi="Helvetica" w:cs="Helvetica"/>
                              <w:color w:val="0F243E" w:themeColor="text2" w:themeShade="80"/>
                              <w:sz w:val="16"/>
                              <w:szCs w:val="16"/>
                            </w:rPr>
                            <w:t xml:space="preserve">                  Moorpark, CA 93021    </w:t>
                          </w:r>
                          <w:r w:rsidRPr="00AE718F">
                            <w:rPr>
                              <w:rFonts w:ascii="Helvetica" w:hAnsi="Helvetica" w:cs="Helvetica"/>
                              <w:color w:val="0F243E" w:themeColor="text2" w:themeShade="80"/>
                              <w:sz w:val="16"/>
                              <w:szCs w:val="16"/>
                            </w:rPr>
                            <w:t xml:space="preserve"> full-throttlecom.com</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A0AC164" id="Rectangle 1030" o:spid="_x0000_s1030" style="position:absolute;margin-left:-6.7pt;margin-top:10.8pt;width:231.5pt;height:2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" strokecolor="white">
              <v:stroke startarrowwidth="narrow" startarrowlength="short" endarrowwidth="narrow" endarrowlength="short"/>
              <v:textbox inset="2.53958mm,1.2694mm,2.53958mm,1.2694mm">
                <w:txbxContent>
                  <w:p w14:paraId="7C292672" w14:textId="783CCC21" w:rsidR="00D57B3C" w:rsidRDefault="00D57B3C" w:rsidP="00542699">
                    <w:pPr>
                      <w:spacing w:after="0" w:line="275" w:lineRule="auto"/>
                      <w:ind w:left="0" w:hanging="2"/>
                      <w:rPr>
                        <w:rFonts w:ascii="Helvetica" w:hAnsi="Helvetica" w:cs="Helvetica"/>
                        <w:color w:val="0F243E" w:themeColor="text2" w:themeShade="80"/>
                        <w:sz w:val="16"/>
                        <w:szCs w:val="16"/>
                      </w:rPr>
                    </w:pPr>
                    <w:r>
                      <w:rPr>
                        <w:rFonts w:ascii="Helvetica" w:hAnsi="Helvetica" w:cs="Helvetica"/>
                        <w:color w:val="0F243E" w:themeColor="text2" w:themeShade="80"/>
                        <w:sz w:val="16"/>
                        <w:szCs w:val="16"/>
                      </w:rPr>
                      <w:t xml:space="preserve"> 530 Los Angeles Ave #115-233     </w:t>
                    </w:r>
                    <w:r w:rsidRPr="00AE718F">
                      <w:rPr>
                        <w:rFonts w:ascii="Helvetica" w:hAnsi="Helvetica" w:cs="Helvetica"/>
                        <w:color w:val="0F243E" w:themeColor="text2" w:themeShade="80"/>
                        <w:sz w:val="16"/>
                        <w:szCs w:val="16"/>
                      </w:rPr>
                      <w:t>Tel 805 529 370</w:t>
                    </w:r>
                    <w:r>
                      <w:rPr>
                        <w:rFonts w:ascii="Helvetica" w:hAnsi="Helvetica" w:cs="Helvetica"/>
                        <w:color w:val="0F243E" w:themeColor="text2" w:themeShade="80"/>
                        <w:sz w:val="16"/>
                        <w:szCs w:val="16"/>
                      </w:rPr>
                      <w:t>0</w:t>
                    </w:r>
                  </w:p>
                  <w:p w14:paraId="295850D9" w14:textId="4BCC7A69" w:rsidR="00D57B3C" w:rsidRPr="00AE718F" w:rsidRDefault="00D57B3C" w:rsidP="00542699">
                    <w:pPr>
                      <w:spacing w:after="0" w:line="275" w:lineRule="auto"/>
                      <w:ind w:left="0" w:hanging="2"/>
                      <w:rPr>
                        <w:rFonts w:ascii="Helvetica" w:hAnsi="Helvetica" w:cs="Helvetica"/>
                        <w:color w:val="0F243E" w:themeColor="text2" w:themeShade="80"/>
                        <w:sz w:val="16"/>
                        <w:szCs w:val="16"/>
                      </w:rPr>
                    </w:pPr>
                    <w:r>
                      <w:rPr>
                        <w:rFonts w:ascii="Helvetica" w:hAnsi="Helvetica" w:cs="Helvetica"/>
                        <w:color w:val="0F243E" w:themeColor="text2" w:themeShade="80"/>
                        <w:sz w:val="16"/>
                        <w:szCs w:val="16"/>
                      </w:rPr>
                      <w:t xml:space="preserve">                  Moorpark, CA 93021    </w:t>
                    </w:r>
                    <w:r w:rsidRPr="00AE718F">
                      <w:rPr>
                        <w:rFonts w:ascii="Helvetica" w:hAnsi="Helvetica" w:cs="Helvetica"/>
                        <w:color w:val="0F243E" w:themeColor="text2" w:themeShade="80"/>
                        <w:sz w:val="16"/>
                        <w:szCs w:val="16"/>
                      </w:rPr>
                      <w:t xml:space="preserve"> full-throttlecom.com</w:t>
                    </w:r>
                  </w:p>
                </w:txbxContent>
              </v:textbox>
            </v:rect>
          </w:pict>
        </mc:Fallback>
      </mc:AlternateContent>
    </w:r>
    <w:r>
      <w:rPr>
        <w:rFonts w:ascii="Helvetica" w:hAnsi="Helvetica"/>
        <w:noProof/>
        <w:sz w:val="16"/>
        <w:szCs w:val="16"/>
      </w:rPr>
      <mc:AlternateContent>
        <mc:Choice Requires="wps">
          <w:drawing>
            <wp:anchor distT="0" distB="0" distL="114300" distR="114300" simplePos="0" relativeHeight="251667456" behindDoc="0" locked="0" layoutInCell="1" allowOverlap="1" wp14:anchorId="73BD3CBB" wp14:editId="528C4D29">
              <wp:simplePos x="0" y="0"/>
              <wp:positionH relativeFrom="column">
                <wp:posOffset>3505200</wp:posOffset>
              </wp:positionH>
              <wp:positionV relativeFrom="paragraph">
                <wp:posOffset>108585</wp:posOffset>
              </wp:positionV>
              <wp:extent cx="3771900" cy="450850"/>
              <wp:effectExtent l="0" t="0" r="0" b="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4508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8C4757A" w14:textId="77777777" w:rsidR="00D57B3C" w:rsidRPr="00C058EB" w:rsidRDefault="00D57B3C">
                          <w:pPr>
                            <w:pStyle w:val="Text"/>
                            <w:tabs>
                              <w:tab w:val="left" w:pos="1080"/>
                              <w:tab w:val="left" w:pos="1152"/>
                              <w:tab w:val="left" w:pos="1224"/>
                              <w:tab w:val="left" w:pos="6120"/>
                              <w:tab w:val="left" w:pos="6840"/>
                            </w:tabs>
                            <w:ind w:hanging="2"/>
                            <w:rPr>
                              <w:rFonts w:ascii="Helvetica" w:hAnsi="Helvetica"/>
                              <w:sz w:val="16"/>
                              <w:szCs w:val="16"/>
                            </w:rPr>
                          </w:pPr>
                          <w:r w:rsidRPr="00C058EB">
                            <w:rPr>
                              <w:rFonts w:ascii="Helvetica" w:hAnsi="Helvetica"/>
                              <w:sz w:val="16"/>
                              <w:szCs w:val="16"/>
                            </w:rPr>
                            <w:t>Contact:</w:t>
                          </w:r>
                          <w:r w:rsidRPr="00C058EB">
                            <w:rPr>
                              <w:rFonts w:ascii="Helvetica" w:hAnsi="Helvetica"/>
                              <w:sz w:val="16"/>
                              <w:szCs w:val="16"/>
                            </w:rPr>
                            <w:tab/>
                          </w:r>
                          <w:r w:rsidRPr="00C058EB">
                            <w:rPr>
                              <w:rFonts w:ascii="Helvetica" w:hAnsi="Helvetica"/>
                              <w:sz w:val="16"/>
                              <w:szCs w:val="16"/>
                            </w:rPr>
                            <w:tab/>
                            <w:t>Jonina Costello / jcostello@full-throttlecom.com</w:t>
                          </w:r>
                        </w:p>
                        <w:p w14:paraId="63DB9167" w14:textId="70A6861A" w:rsidR="00D57B3C" w:rsidRPr="00C058EB" w:rsidRDefault="00D57B3C">
                          <w:pPr>
                            <w:pStyle w:val="Text"/>
                            <w:tabs>
                              <w:tab w:val="left" w:pos="1080"/>
                              <w:tab w:val="left" w:pos="1152"/>
                              <w:tab w:val="left" w:pos="1224"/>
                              <w:tab w:val="left" w:pos="6120"/>
                              <w:tab w:val="left" w:pos="6840"/>
                            </w:tabs>
                            <w:ind w:hanging="2"/>
                            <w:rPr>
                              <w:rFonts w:ascii="Helvetica" w:hAnsi="Helvetica"/>
                              <w:sz w:val="16"/>
                              <w:szCs w:val="16"/>
                            </w:rPr>
                          </w:pPr>
                          <w:r w:rsidRPr="00C058EB">
                            <w:rPr>
                              <w:rFonts w:ascii="Helvetica" w:hAnsi="Helvetica"/>
                              <w:sz w:val="16"/>
                              <w:szCs w:val="16"/>
                            </w:rPr>
                            <w:tab/>
                            <w:t xml:space="preserve"> </w:t>
                          </w:r>
                          <w:r>
                            <w:rPr>
                              <w:rFonts w:ascii="Helvetica" w:hAnsi="Helvetica"/>
                              <w:sz w:val="16"/>
                              <w:szCs w:val="16"/>
                            </w:rPr>
                            <w:t xml:space="preserve">                         </w:t>
                          </w:r>
                          <w:r w:rsidRPr="00C058EB">
                            <w:rPr>
                              <w:rFonts w:ascii="Helvetica" w:hAnsi="Helvetica"/>
                              <w:sz w:val="16"/>
                              <w:szCs w:val="16"/>
                            </w:rPr>
                            <w:t>Jason Bear / jbear@full-throttlecom.com</w:t>
                          </w:r>
                        </w:p>
                        <w:p w14:paraId="7965FA9A" w14:textId="500B1804" w:rsidR="00D57B3C" w:rsidRPr="00C058EB" w:rsidRDefault="00D57B3C">
                          <w:pPr>
                            <w:tabs>
                              <w:tab w:val="left" w:pos="1080"/>
                              <w:tab w:val="left" w:pos="1152"/>
                              <w:tab w:val="left" w:pos="1224"/>
                            </w:tabs>
                            <w:spacing w:after="0" w:line="240" w:lineRule="auto"/>
                            <w:ind w:left="0" w:hanging="2"/>
                            <w:rPr>
                              <w:rFonts w:ascii="Helvetica" w:hAnsi="Helvetica"/>
                              <w:sz w:val="16"/>
                              <w:szCs w:val="16"/>
                            </w:rPr>
                          </w:pPr>
                          <w:r w:rsidRPr="00C058EB">
                            <w:rPr>
                              <w:rFonts w:ascii="Helvetica" w:hAnsi="Helvetica"/>
                              <w:sz w:val="16"/>
                              <w:szCs w:val="16"/>
                            </w:rPr>
                            <w:tab/>
                          </w:r>
                          <w:r w:rsidRPr="00C058EB">
                            <w:rPr>
                              <w:rFonts w:ascii="Helvetica" w:hAnsi="Helvetica"/>
                              <w:sz w:val="16"/>
                              <w:szCs w:val="16"/>
                            </w:rPr>
                            <w:tab/>
                          </w:r>
                          <w:r>
                            <w:rPr>
                              <w:rFonts w:ascii="Helvetica" w:hAnsi="Helvetica"/>
                              <w:sz w:val="16"/>
                              <w:szCs w:val="16"/>
                            </w:rPr>
                            <w:t xml:space="preserve">  </w:t>
                          </w:r>
                          <w:r w:rsidRPr="00C058EB">
                            <w:rPr>
                              <w:rFonts w:ascii="Helvetica" w:hAnsi="Helvetica"/>
                              <w:sz w:val="16"/>
                              <w:szCs w:val="16"/>
                            </w:rPr>
                            <w:t>Phone: (805) 529-3700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D3CBB" id="Text Box 15" o:spid="_x0000_s1031" type="#_x0000_t202" style="position:absolute;margin-left:276pt;margin-top:8.55pt;width:297pt;height:3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" filled="f" stroked="f">
              <v:textbox>
                <w:txbxContent>
                  <w:p w14:paraId="38C4757A" w14:textId="77777777" w:rsidR="00D57B3C" w:rsidRPr="00C058EB" w:rsidRDefault="00D57B3C">
                    <w:pPr>
                      <w:pStyle w:val="Text"/>
                      <w:tabs>
                        <w:tab w:val="left" w:pos="1080"/>
                        <w:tab w:val="left" w:pos="1152"/>
                        <w:tab w:val="left" w:pos="1224"/>
                        <w:tab w:val="left" w:pos="6120"/>
                        <w:tab w:val="left" w:pos="6840"/>
                      </w:tabs>
                      <w:ind w:hanging="2"/>
                      <w:rPr>
                        <w:rFonts w:ascii="Helvetica" w:hAnsi="Helvetica"/>
                        <w:sz w:val="16"/>
                        <w:szCs w:val="16"/>
                      </w:rPr>
                    </w:pPr>
                    <w:r w:rsidRPr="00C058EB">
                      <w:rPr>
                        <w:rFonts w:ascii="Helvetica" w:hAnsi="Helvetica"/>
                        <w:sz w:val="16"/>
                        <w:szCs w:val="16"/>
                      </w:rPr>
                      <w:t>Contact:</w:t>
                    </w:r>
                    <w:r w:rsidRPr="00C058EB">
                      <w:rPr>
                        <w:rFonts w:ascii="Helvetica" w:hAnsi="Helvetica"/>
                        <w:sz w:val="16"/>
                        <w:szCs w:val="16"/>
                      </w:rPr>
                      <w:tab/>
                    </w:r>
                    <w:r w:rsidRPr="00C058EB">
                      <w:rPr>
                        <w:rFonts w:ascii="Helvetica" w:hAnsi="Helvetica"/>
                        <w:sz w:val="16"/>
                        <w:szCs w:val="16"/>
                      </w:rPr>
                      <w:tab/>
                      <w:t>Jonina Costello / jcostello@full-throttlecom.com</w:t>
                    </w:r>
                  </w:p>
                  <w:p w14:paraId="63DB9167" w14:textId="70A6861A" w:rsidR="00D57B3C" w:rsidRPr="00C058EB" w:rsidRDefault="00D57B3C">
                    <w:pPr>
                      <w:pStyle w:val="Text"/>
                      <w:tabs>
                        <w:tab w:val="left" w:pos="1080"/>
                        <w:tab w:val="left" w:pos="1152"/>
                        <w:tab w:val="left" w:pos="1224"/>
                        <w:tab w:val="left" w:pos="6120"/>
                        <w:tab w:val="left" w:pos="6840"/>
                      </w:tabs>
                      <w:ind w:hanging="2"/>
                      <w:rPr>
                        <w:rFonts w:ascii="Helvetica" w:hAnsi="Helvetica"/>
                        <w:sz w:val="16"/>
                        <w:szCs w:val="16"/>
                      </w:rPr>
                    </w:pPr>
                    <w:r w:rsidRPr="00C058EB">
                      <w:rPr>
                        <w:rFonts w:ascii="Helvetica" w:hAnsi="Helvetica"/>
                        <w:sz w:val="16"/>
                        <w:szCs w:val="16"/>
                      </w:rPr>
                      <w:tab/>
                      <w:t xml:space="preserve"> </w:t>
                    </w:r>
                    <w:r>
                      <w:rPr>
                        <w:rFonts w:ascii="Helvetica" w:hAnsi="Helvetica"/>
                        <w:sz w:val="16"/>
                        <w:szCs w:val="16"/>
                      </w:rPr>
                      <w:t xml:space="preserve">                         </w:t>
                    </w:r>
                    <w:r w:rsidRPr="00C058EB">
                      <w:rPr>
                        <w:rFonts w:ascii="Helvetica" w:hAnsi="Helvetica"/>
                        <w:sz w:val="16"/>
                        <w:szCs w:val="16"/>
                      </w:rPr>
                      <w:t>Jason Bear / jbear@full-throttlecom.com</w:t>
                    </w:r>
                  </w:p>
                  <w:p w14:paraId="7965FA9A" w14:textId="500B1804" w:rsidR="00D57B3C" w:rsidRPr="00C058EB" w:rsidRDefault="00D57B3C">
                    <w:pPr>
                      <w:tabs>
                        <w:tab w:val="left" w:pos="1080"/>
                        <w:tab w:val="left" w:pos="1152"/>
                        <w:tab w:val="left" w:pos="1224"/>
                      </w:tabs>
                      <w:spacing w:after="0" w:line="240" w:lineRule="auto"/>
                      <w:ind w:left="0" w:hanging="2"/>
                      <w:rPr>
                        <w:rFonts w:ascii="Helvetica" w:hAnsi="Helvetica"/>
                        <w:sz w:val="16"/>
                        <w:szCs w:val="16"/>
                      </w:rPr>
                    </w:pPr>
                    <w:r w:rsidRPr="00C058EB">
                      <w:rPr>
                        <w:rFonts w:ascii="Helvetica" w:hAnsi="Helvetica"/>
                        <w:sz w:val="16"/>
                        <w:szCs w:val="16"/>
                      </w:rPr>
                      <w:tab/>
                    </w:r>
                    <w:r w:rsidRPr="00C058EB">
                      <w:rPr>
                        <w:rFonts w:ascii="Helvetica" w:hAnsi="Helvetica"/>
                        <w:sz w:val="16"/>
                        <w:szCs w:val="16"/>
                      </w:rPr>
                      <w:tab/>
                    </w:r>
                    <w:r>
                      <w:rPr>
                        <w:rFonts w:ascii="Helvetica" w:hAnsi="Helvetica"/>
                        <w:sz w:val="16"/>
                        <w:szCs w:val="16"/>
                      </w:rPr>
                      <w:t xml:space="preserve">  </w:t>
                    </w:r>
                    <w:r w:rsidRPr="00C058EB">
                      <w:rPr>
                        <w:rFonts w:ascii="Helvetica" w:hAnsi="Helvetica"/>
                        <w:sz w:val="16"/>
                        <w:szCs w:val="16"/>
                      </w:rPr>
                      <w:t>Phone: (805) 529-3700</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01A4599" wp14:editId="43AC57F3">
              <wp:simplePos x="0" y="0"/>
              <wp:positionH relativeFrom="margin">
                <wp:align>left</wp:align>
              </wp:positionH>
              <wp:positionV relativeFrom="paragraph">
                <wp:posOffset>137160</wp:posOffset>
              </wp:positionV>
              <wp:extent cx="6830568" cy="635"/>
              <wp:effectExtent l="0" t="0" r="27940" b="3746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0568" cy="635"/>
                      </a:xfrm>
                      <a:prstGeom prst="straightConnector1">
                        <a:avLst/>
                      </a:prstGeom>
                      <a:noFill/>
                      <a:ln w="12700">
                        <a:solidFill>
                          <a:srgbClr val="808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FBDA85" id="Straight Arrow Connector 19" o:spid="_x0000_s1026" type="#_x0000_t32" style="position:absolute;margin-left:0;margin-top:10.8pt;width:537.85pt;height:.0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" strokecolor="gray" strokeweight="1pt">
              <w10:wrap anchorx="margin"/>
            </v:shape>
          </w:pict>
        </mc:Fallback>
      </mc:AlternateContent>
    </w:r>
    <w:r>
      <w:rPr>
        <w:noProof/>
      </w:rPr>
      <mc:AlternateContent>
        <mc:Choice Requires="wps">
          <w:drawing>
            <wp:anchor distT="0" distB="0" distL="114300" distR="114300" simplePos="0" relativeHeight="251662336" behindDoc="0" locked="0" layoutInCell="1" hidden="0" allowOverlap="1" wp14:anchorId="448CF7F6" wp14:editId="0D85BFEC">
              <wp:simplePos x="0" y="0"/>
              <wp:positionH relativeFrom="margin">
                <wp:align>left</wp:align>
              </wp:positionH>
              <wp:positionV relativeFrom="paragraph">
                <wp:posOffset>554355</wp:posOffset>
              </wp:positionV>
              <wp:extent cx="6830568" cy="12700"/>
              <wp:effectExtent l="0" t="0" r="27940" b="25400"/>
              <wp:wrapNone/>
              <wp:docPr id="1033" name="Straight Arrow Connector 1033"/>
              <wp:cNvGraphicFramePr/>
              <a:graphic xmlns:a="http://schemas.openxmlformats.org/drawingml/2006/main">
                <a:graphicData uri="http://schemas.microsoft.com/office/word/2010/wordprocessingShape">
                  <wps:wsp>
                    <wps:cNvCnPr/>
                    <wps:spPr>
                      <a:xfrm>
                        <a:off x="0" y="0"/>
                        <a:ext cx="6830568" cy="1270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 w14:anchorId="14B38493" id="Straight Arrow Connector 1033" o:spid="_x0000_s1026" type="#_x0000_t32" style="position:absolute;margin-left:0;margin-top:43.65pt;width:537.85pt;height:1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" filled="t">
              <v:stroke joinstyle="miter"/>
              <w10:wrap anchorx="margin"/>
            </v:shape>
          </w:pict>
        </mc:Fallback>
      </mc:AlternateContent>
    </w:r>
    <w:r>
      <w:rPr>
        <w:noProof/>
      </w:rPr>
      <mc:AlternateContent>
        <mc:Choice Requires="wps">
          <w:drawing>
            <wp:anchor distT="0" distB="0" distL="114300" distR="114300" simplePos="0" relativeHeight="251660288" behindDoc="0" locked="0" layoutInCell="1" hidden="0" allowOverlap="1" wp14:anchorId="73E13078" wp14:editId="210D68A7">
              <wp:simplePos x="0" y="0"/>
              <wp:positionH relativeFrom="column">
                <wp:posOffset>-457199</wp:posOffset>
              </wp:positionH>
              <wp:positionV relativeFrom="paragraph">
                <wp:posOffset>520700</wp:posOffset>
              </wp:positionV>
              <wp:extent cx="1724025" cy="238125"/>
              <wp:effectExtent l="0" t="0" r="0" b="0"/>
              <wp:wrapNone/>
              <wp:docPr id="1031" name="Rectangle 1031"/>
              <wp:cNvGraphicFramePr/>
              <a:graphic xmlns:a="http://schemas.openxmlformats.org/drawingml/2006/main">
                <a:graphicData uri="http://schemas.microsoft.com/office/word/2010/wordprocessingShape">
                  <wps:wsp>
                    <wps:cNvSpPr/>
                    <wps:spPr>
                      <a:xfrm>
                        <a:off x="4488750" y="3665700"/>
                        <a:ext cx="1714500" cy="228600"/>
                      </a:xfrm>
                      <a:prstGeom prst="rect">
                        <a:avLst/>
                      </a:prstGeom>
                      <a:noFill/>
                      <a:ln>
                        <a:noFill/>
                      </a:ln>
                    </wps:spPr>
                    <wps:txbx>
                      <w:txbxContent>
                        <w:p w14:paraId="232764AE" w14:textId="5FF36F25" w:rsidR="00D57B3C" w:rsidRDefault="00D57B3C" w:rsidP="006B7534">
                          <w:pPr>
                            <w:spacing w:line="275" w:lineRule="auto"/>
                            <w:ind w:leftChars="0" w:left="0" w:firstLineChars="0" w:firstLine="0"/>
                          </w:pPr>
                        </w:p>
                        <w:p w14:paraId="394E1D89" w14:textId="77777777" w:rsidR="00D57B3C" w:rsidRDefault="00D57B3C">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73E13078" id="Rectangle 1031" o:spid="_x0000_s1032" style="position:absolute;margin-left:-36pt;margin-top:41pt;width:135.75pt;height:18.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" filled="f" stroked="f">
              <v:textbox inset="2.53958mm,1.2694mm,2.53958mm,1.2694mm">
                <w:txbxContent>
                  <w:p w14:paraId="232764AE" w14:textId="5FF36F25" w:rsidR="00D57B3C" w:rsidRDefault="00D57B3C" w:rsidP="006B7534">
                    <w:pPr>
                      <w:spacing w:line="275" w:lineRule="auto"/>
                      <w:ind w:leftChars="0" w:left="0" w:firstLineChars="0" w:firstLine="0"/>
                    </w:pPr>
                  </w:p>
                  <w:p w14:paraId="394E1D89" w14:textId="77777777" w:rsidR="00D57B3C" w:rsidRDefault="00D57B3C">
                    <w:pPr>
                      <w:spacing w:line="275" w:lineRule="auto"/>
                      <w:ind w:left="0" w:hanging="2"/>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7454" w14:textId="77777777" w:rsidR="00D57B3C" w:rsidRDefault="00D57B3C">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5336"/>
    <w:multiLevelType w:val="hybridMultilevel"/>
    <w:tmpl w:val="FF9CB0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84F58"/>
    <w:multiLevelType w:val="hybridMultilevel"/>
    <w:tmpl w:val="DF9AAF44"/>
    <w:lvl w:ilvl="0" w:tplc="AB1A8E2E">
      <w:numFmt w:val="bullet"/>
      <w:lvlText w:val="-"/>
      <w:lvlJc w:val="left"/>
      <w:pPr>
        <w:ind w:left="358" w:hanging="360"/>
      </w:pPr>
      <w:rPr>
        <w:rFonts w:ascii="Calibri" w:eastAsia="Calibri" w:hAnsi="Calibri" w:cs="Calibri"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2" w15:restartNumberingAfterBreak="0">
    <w:nsid w:val="443F6558"/>
    <w:multiLevelType w:val="hybridMultilevel"/>
    <w:tmpl w:val="2C2C239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53354650">
    <w:abstractNumId w:val="1"/>
  </w:num>
  <w:num w:numId="2" w16cid:durableId="135534429">
    <w:abstractNumId w:val="0"/>
  </w:num>
  <w:num w:numId="3" w16cid:durableId="512577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C12"/>
    <w:rsid w:val="0001332B"/>
    <w:rsid w:val="000179E4"/>
    <w:rsid w:val="00017E7E"/>
    <w:rsid w:val="000208AD"/>
    <w:rsid w:val="00022368"/>
    <w:rsid w:val="00033297"/>
    <w:rsid w:val="0003367F"/>
    <w:rsid w:val="00041612"/>
    <w:rsid w:val="000417D3"/>
    <w:rsid w:val="00057F89"/>
    <w:rsid w:val="0006520E"/>
    <w:rsid w:val="00065837"/>
    <w:rsid w:val="000729E7"/>
    <w:rsid w:val="000825DB"/>
    <w:rsid w:val="00082F96"/>
    <w:rsid w:val="00085D09"/>
    <w:rsid w:val="0009604E"/>
    <w:rsid w:val="000B360B"/>
    <w:rsid w:val="000B4C08"/>
    <w:rsid w:val="000C02A1"/>
    <w:rsid w:val="000D0EAA"/>
    <w:rsid w:val="000D0FFC"/>
    <w:rsid w:val="000F5EB6"/>
    <w:rsid w:val="000F7508"/>
    <w:rsid w:val="001072BB"/>
    <w:rsid w:val="001104B1"/>
    <w:rsid w:val="00115299"/>
    <w:rsid w:val="00126AFA"/>
    <w:rsid w:val="00131AC8"/>
    <w:rsid w:val="001367C9"/>
    <w:rsid w:val="00141352"/>
    <w:rsid w:val="001458EB"/>
    <w:rsid w:val="00175537"/>
    <w:rsid w:val="00177338"/>
    <w:rsid w:val="001800BE"/>
    <w:rsid w:val="00190C82"/>
    <w:rsid w:val="00191AD2"/>
    <w:rsid w:val="0019375B"/>
    <w:rsid w:val="00194660"/>
    <w:rsid w:val="00195B4D"/>
    <w:rsid w:val="001A568D"/>
    <w:rsid w:val="001B3469"/>
    <w:rsid w:val="001C3A22"/>
    <w:rsid w:val="001D4C71"/>
    <w:rsid w:val="001E7B1C"/>
    <w:rsid w:val="001F1975"/>
    <w:rsid w:val="001F2106"/>
    <w:rsid w:val="001F4102"/>
    <w:rsid w:val="00203EA0"/>
    <w:rsid w:val="00204A3D"/>
    <w:rsid w:val="00227F3E"/>
    <w:rsid w:val="00233D20"/>
    <w:rsid w:val="00241C33"/>
    <w:rsid w:val="00241F20"/>
    <w:rsid w:val="002462EC"/>
    <w:rsid w:val="00254CE8"/>
    <w:rsid w:val="00271B43"/>
    <w:rsid w:val="002734E5"/>
    <w:rsid w:val="002751C8"/>
    <w:rsid w:val="0028382B"/>
    <w:rsid w:val="00284E6A"/>
    <w:rsid w:val="002914BA"/>
    <w:rsid w:val="002973EA"/>
    <w:rsid w:val="002D0E8A"/>
    <w:rsid w:val="002D3CDF"/>
    <w:rsid w:val="002D68F6"/>
    <w:rsid w:val="002D69E9"/>
    <w:rsid w:val="002D6D33"/>
    <w:rsid w:val="002F271E"/>
    <w:rsid w:val="002F32DB"/>
    <w:rsid w:val="002F7654"/>
    <w:rsid w:val="003021FD"/>
    <w:rsid w:val="0031351E"/>
    <w:rsid w:val="00326D61"/>
    <w:rsid w:val="00330B5E"/>
    <w:rsid w:val="0034474E"/>
    <w:rsid w:val="00352679"/>
    <w:rsid w:val="00353B26"/>
    <w:rsid w:val="00355D50"/>
    <w:rsid w:val="0035719F"/>
    <w:rsid w:val="003573DE"/>
    <w:rsid w:val="00376118"/>
    <w:rsid w:val="00386C9D"/>
    <w:rsid w:val="00387EF0"/>
    <w:rsid w:val="00390EE6"/>
    <w:rsid w:val="003A178D"/>
    <w:rsid w:val="003A1838"/>
    <w:rsid w:val="003B52BB"/>
    <w:rsid w:val="003B5629"/>
    <w:rsid w:val="003B696A"/>
    <w:rsid w:val="003D024C"/>
    <w:rsid w:val="003D4131"/>
    <w:rsid w:val="003F79C4"/>
    <w:rsid w:val="004003C7"/>
    <w:rsid w:val="00404D0D"/>
    <w:rsid w:val="00413DA1"/>
    <w:rsid w:val="00420329"/>
    <w:rsid w:val="00422C75"/>
    <w:rsid w:val="00423BD6"/>
    <w:rsid w:val="00430D1F"/>
    <w:rsid w:val="00445AEA"/>
    <w:rsid w:val="00446850"/>
    <w:rsid w:val="004504CC"/>
    <w:rsid w:val="004621AA"/>
    <w:rsid w:val="00470380"/>
    <w:rsid w:val="00482FEF"/>
    <w:rsid w:val="0048482C"/>
    <w:rsid w:val="00487C90"/>
    <w:rsid w:val="00493680"/>
    <w:rsid w:val="00494E79"/>
    <w:rsid w:val="004955C4"/>
    <w:rsid w:val="00495716"/>
    <w:rsid w:val="004C6E20"/>
    <w:rsid w:val="004D50A4"/>
    <w:rsid w:val="004D65A2"/>
    <w:rsid w:val="004D72C5"/>
    <w:rsid w:val="004D7AC2"/>
    <w:rsid w:val="004D7E10"/>
    <w:rsid w:val="00505AC4"/>
    <w:rsid w:val="0051143A"/>
    <w:rsid w:val="005205E6"/>
    <w:rsid w:val="00520B7B"/>
    <w:rsid w:val="00522C2E"/>
    <w:rsid w:val="00540939"/>
    <w:rsid w:val="0054248E"/>
    <w:rsid w:val="00542699"/>
    <w:rsid w:val="00547ACD"/>
    <w:rsid w:val="005551EC"/>
    <w:rsid w:val="0056202D"/>
    <w:rsid w:val="0057456C"/>
    <w:rsid w:val="0059362B"/>
    <w:rsid w:val="00597759"/>
    <w:rsid w:val="00597C18"/>
    <w:rsid w:val="005A1E07"/>
    <w:rsid w:val="005B2BBF"/>
    <w:rsid w:val="005C7DAB"/>
    <w:rsid w:val="005D0AFA"/>
    <w:rsid w:val="005D447D"/>
    <w:rsid w:val="005E026C"/>
    <w:rsid w:val="005E48DF"/>
    <w:rsid w:val="005F129D"/>
    <w:rsid w:val="00606DE0"/>
    <w:rsid w:val="00617550"/>
    <w:rsid w:val="00624552"/>
    <w:rsid w:val="006362B2"/>
    <w:rsid w:val="00640E36"/>
    <w:rsid w:val="0064279A"/>
    <w:rsid w:val="00656F20"/>
    <w:rsid w:val="006606D5"/>
    <w:rsid w:val="00661048"/>
    <w:rsid w:val="00671172"/>
    <w:rsid w:val="006B2839"/>
    <w:rsid w:val="006B34C7"/>
    <w:rsid w:val="006B5630"/>
    <w:rsid w:val="006B7534"/>
    <w:rsid w:val="006C4478"/>
    <w:rsid w:val="006D2D5C"/>
    <w:rsid w:val="006D4943"/>
    <w:rsid w:val="006D64CC"/>
    <w:rsid w:val="006D6F7B"/>
    <w:rsid w:val="006D7AC5"/>
    <w:rsid w:val="006E015E"/>
    <w:rsid w:val="006E291E"/>
    <w:rsid w:val="006F1DD9"/>
    <w:rsid w:val="006F31C2"/>
    <w:rsid w:val="007028A1"/>
    <w:rsid w:val="0070315A"/>
    <w:rsid w:val="007032E4"/>
    <w:rsid w:val="00704D6C"/>
    <w:rsid w:val="0070781F"/>
    <w:rsid w:val="00712FE8"/>
    <w:rsid w:val="00741FBF"/>
    <w:rsid w:val="00761B11"/>
    <w:rsid w:val="00770168"/>
    <w:rsid w:val="00773C01"/>
    <w:rsid w:val="00777FBE"/>
    <w:rsid w:val="00785AA0"/>
    <w:rsid w:val="007A3737"/>
    <w:rsid w:val="007A4165"/>
    <w:rsid w:val="007A5252"/>
    <w:rsid w:val="007A66CC"/>
    <w:rsid w:val="007B3966"/>
    <w:rsid w:val="007B50DA"/>
    <w:rsid w:val="007B75C3"/>
    <w:rsid w:val="007C71AC"/>
    <w:rsid w:val="007D5559"/>
    <w:rsid w:val="007D6B0F"/>
    <w:rsid w:val="007F650A"/>
    <w:rsid w:val="00830AE8"/>
    <w:rsid w:val="0083626F"/>
    <w:rsid w:val="00837D0E"/>
    <w:rsid w:val="0085534A"/>
    <w:rsid w:val="0086398C"/>
    <w:rsid w:val="008745B1"/>
    <w:rsid w:val="0088376F"/>
    <w:rsid w:val="00885600"/>
    <w:rsid w:val="00890A45"/>
    <w:rsid w:val="008A15BD"/>
    <w:rsid w:val="008C6016"/>
    <w:rsid w:val="008C60EC"/>
    <w:rsid w:val="008D17A8"/>
    <w:rsid w:val="008D7E93"/>
    <w:rsid w:val="008E11E7"/>
    <w:rsid w:val="008E48D6"/>
    <w:rsid w:val="00905027"/>
    <w:rsid w:val="0091316E"/>
    <w:rsid w:val="00913A43"/>
    <w:rsid w:val="009211B8"/>
    <w:rsid w:val="009336B2"/>
    <w:rsid w:val="00935294"/>
    <w:rsid w:val="00937D4C"/>
    <w:rsid w:val="00943D97"/>
    <w:rsid w:val="00944085"/>
    <w:rsid w:val="0094635F"/>
    <w:rsid w:val="0094642E"/>
    <w:rsid w:val="00974422"/>
    <w:rsid w:val="00976AD1"/>
    <w:rsid w:val="00983248"/>
    <w:rsid w:val="0099716A"/>
    <w:rsid w:val="009A10D0"/>
    <w:rsid w:val="009A594D"/>
    <w:rsid w:val="009B1298"/>
    <w:rsid w:val="009B4B54"/>
    <w:rsid w:val="009B77E6"/>
    <w:rsid w:val="009C1D04"/>
    <w:rsid w:val="009C29C4"/>
    <w:rsid w:val="009C4AD0"/>
    <w:rsid w:val="009C597E"/>
    <w:rsid w:val="009D04D7"/>
    <w:rsid w:val="009D3804"/>
    <w:rsid w:val="009D5A0F"/>
    <w:rsid w:val="009E3130"/>
    <w:rsid w:val="009E3956"/>
    <w:rsid w:val="009E40B9"/>
    <w:rsid w:val="009F0421"/>
    <w:rsid w:val="009F0812"/>
    <w:rsid w:val="00A060BA"/>
    <w:rsid w:val="00A1217B"/>
    <w:rsid w:val="00A137C5"/>
    <w:rsid w:val="00A20331"/>
    <w:rsid w:val="00A20B7F"/>
    <w:rsid w:val="00A265A9"/>
    <w:rsid w:val="00A30CBE"/>
    <w:rsid w:val="00A36F25"/>
    <w:rsid w:val="00A4146F"/>
    <w:rsid w:val="00A45D7C"/>
    <w:rsid w:val="00A532EE"/>
    <w:rsid w:val="00A7780F"/>
    <w:rsid w:val="00A86C82"/>
    <w:rsid w:val="00A94EAA"/>
    <w:rsid w:val="00A94F9B"/>
    <w:rsid w:val="00A956FF"/>
    <w:rsid w:val="00A95FCF"/>
    <w:rsid w:val="00A96345"/>
    <w:rsid w:val="00A96F76"/>
    <w:rsid w:val="00AA4230"/>
    <w:rsid w:val="00AB2236"/>
    <w:rsid w:val="00AD1B4C"/>
    <w:rsid w:val="00AD5F53"/>
    <w:rsid w:val="00AD6E37"/>
    <w:rsid w:val="00AE718F"/>
    <w:rsid w:val="00B306DA"/>
    <w:rsid w:val="00B32678"/>
    <w:rsid w:val="00B52565"/>
    <w:rsid w:val="00B52A6B"/>
    <w:rsid w:val="00B55FC7"/>
    <w:rsid w:val="00B5761B"/>
    <w:rsid w:val="00B70042"/>
    <w:rsid w:val="00B80465"/>
    <w:rsid w:val="00B87BC2"/>
    <w:rsid w:val="00BA4955"/>
    <w:rsid w:val="00BA7C5F"/>
    <w:rsid w:val="00BC5A2B"/>
    <w:rsid w:val="00BC5C0E"/>
    <w:rsid w:val="00BD2E75"/>
    <w:rsid w:val="00BD3952"/>
    <w:rsid w:val="00BE59FA"/>
    <w:rsid w:val="00C06500"/>
    <w:rsid w:val="00C131E3"/>
    <w:rsid w:val="00C13DC5"/>
    <w:rsid w:val="00C14C2E"/>
    <w:rsid w:val="00C349F6"/>
    <w:rsid w:val="00C41EFF"/>
    <w:rsid w:val="00C5178C"/>
    <w:rsid w:val="00C57D5E"/>
    <w:rsid w:val="00C606B3"/>
    <w:rsid w:val="00C60BC9"/>
    <w:rsid w:val="00C63854"/>
    <w:rsid w:val="00C66C73"/>
    <w:rsid w:val="00C6717B"/>
    <w:rsid w:val="00C74F5E"/>
    <w:rsid w:val="00C77F1D"/>
    <w:rsid w:val="00C815EF"/>
    <w:rsid w:val="00C85690"/>
    <w:rsid w:val="00C90CBD"/>
    <w:rsid w:val="00C912F4"/>
    <w:rsid w:val="00C95942"/>
    <w:rsid w:val="00CB43A5"/>
    <w:rsid w:val="00CB5874"/>
    <w:rsid w:val="00CC0A58"/>
    <w:rsid w:val="00CC3FC6"/>
    <w:rsid w:val="00CD0509"/>
    <w:rsid w:val="00CD2092"/>
    <w:rsid w:val="00CE69FC"/>
    <w:rsid w:val="00CF547E"/>
    <w:rsid w:val="00D15B52"/>
    <w:rsid w:val="00D17281"/>
    <w:rsid w:val="00D26CC4"/>
    <w:rsid w:val="00D40C15"/>
    <w:rsid w:val="00D45783"/>
    <w:rsid w:val="00D55977"/>
    <w:rsid w:val="00D57B3C"/>
    <w:rsid w:val="00D654AC"/>
    <w:rsid w:val="00D675F0"/>
    <w:rsid w:val="00D93AA4"/>
    <w:rsid w:val="00D94E90"/>
    <w:rsid w:val="00DA57A3"/>
    <w:rsid w:val="00DA718F"/>
    <w:rsid w:val="00DB12D3"/>
    <w:rsid w:val="00DC10F3"/>
    <w:rsid w:val="00DC337E"/>
    <w:rsid w:val="00DD2783"/>
    <w:rsid w:val="00DD2B40"/>
    <w:rsid w:val="00DD4AFC"/>
    <w:rsid w:val="00DF2030"/>
    <w:rsid w:val="00E0117F"/>
    <w:rsid w:val="00E02E17"/>
    <w:rsid w:val="00E14666"/>
    <w:rsid w:val="00E232F8"/>
    <w:rsid w:val="00E25F7E"/>
    <w:rsid w:val="00E26DA1"/>
    <w:rsid w:val="00E27446"/>
    <w:rsid w:val="00E34E6F"/>
    <w:rsid w:val="00E50059"/>
    <w:rsid w:val="00E51C12"/>
    <w:rsid w:val="00E52BA6"/>
    <w:rsid w:val="00E608E3"/>
    <w:rsid w:val="00E621D3"/>
    <w:rsid w:val="00E712EC"/>
    <w:rsid w:val="00E81B47"/>
    <w:rsid w:val="00EA4B62"/>
    <w:rsid w:val="00EA7E98"/>
    <w:rsid w:val="00EB3538"/>
    <w:rsid w:val="00EB402D"/>
    <w:rsid w:val="00EC2552"/>
    <w:rsid w:val="00EC5B59"/>
    <w:rsid w:val="00EE1194"/>
    <w:rsid w:val="00EE6756"/>
    <w:rsid w:val="00EF28D7"/>
    <w:rsid w:val="00F0327F"/>
    <w:rsid w:val="00F06EB0"/>
    <w:rsid w:val="00F0715A"/>
    <w:rsid w:val="00F074EE"/>
    <w:rsid w:val="00F129C6"/>
    <w:rsid w:val="00F164AF"/>
    <w:rsid w:val="00F215A5"/>
    <w:rsid w:val="00F253A3"/>
    <w:rsid w:val="00F36090"/>
    <w:rsid w:val="00F477EC"/>
    <w:rsid w:val="00F56AB4"/>
    <w:rsid w:val="00F67EE7"/>
    <w:rsid w:val="00F71D92"/>
    <w:rsid w:val="00F76CE0"/>
    <w:rsid w:val="00F80F2D"/>
    <w:rsid w:val="00F811FD"/>
    <w:rsid w:val="00F84082"/>
    <w:rsid w:val="00F86F57"/>
    <w:rsid w:val="00F905D0"/>
    <w:rsid w:val="00F906DF"/>
    <w:rsid w:val="00FC2409"/>
    <w:rsid w:val="00FD1F97"/>
    <w:rsid w:val="00FE492E"/>
    <w:rsid w:val="00FE5E7B"/>
    <w:rsid w:val="00FF51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8F4D20"/>
  <w15:docId w15:val="{F15EA56D-3F43-CF41-AAA1-8DA7EAE6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qFormat/>
    <w:pPr>
      <w:spacing w:after="0" w:line="240" w:lineRule="auto"/>
    </w:pPr>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after="0" w:line="240" w:lineRule="auto"/>
      <w:ind w:right="-36"/>
    </w:pPr>
    <w:rPr>
      <w:rFonts w:ascii="Palatino" w:eastAsia="Times" w:hAnsi="Palatino"/>
      <w:color w:val="000000"/>
      <w:sz w:val="24"/>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xt">
    <w:name w:val="Text"/>
    <w:aliases w:val="t"/>
    <w:basedOn w:val="Normal"/>
    <w:rsid w:val="00943D97"/>
    <w:pPr>
      <w:suppressAutoHyphens w:val="0"/>
      <w:spacing w:after="0" w:line="240" w:lineRule="auto"/>
      <w:ind w:leftChars="0" w:left="0" w:firstLineChars="0" w:firstLine="0"/>
      <w:textDirection w:val="lrTb"/>
      <w:textAlignment w:val="auto"/>
      <w:outlineLvl w:val="9"/>
    </w:pPr>
    <w:rPr>
      <w:rFonts w:ascii="Courier" w:eastAsia="Times New Roman" w:hAnsi="Courier" w:cs="Times New Roman"/>
      <w:position w:val="0"/>
      <w:sz w:val="24"/>
      <w:szCs w:val="20"/>
    </w:rPr>
  </w:style>
  <w:style w:type="character" w:styleId="Strong">
    <w:name w:val="Strong"/>
    <w:qFormat/>
    <w:rsid w:val="00376118"/>
    <w:rPr>
      <w:b/>
      <w:bCs/>
    </w:rPr>
  </w:style>
  <w:style w:type="character" w:styleId="Hyperlink">
    <w:name w:val="Hyperlink"/>
    <w:rsid w:val="00376118"/>
    <w:rPr>
      <w:color w:val="0000FF"/>
      <w:u w:val="single"/>
    </w:rPr>
  </w:style>
  <w:style w:type="paragraph" w:styleId="ListParagraph">
    <w:name w:val="List Paragraph"/>
    <w:basedOn w:val="Normal"/>
    <w:uiPriority w:val="34"/>
    <w:qFormat/>
    <w:rsid w:val="002914BA"/>
    <w:pPr>
      <w:ind w:left="720"/>
      <w:contextualSpacing/>
    </w:pPr>
  </w:style>
  <w:style w:type="character" w:styleId="UnresolvedMention">
    <w:name w:val="Unresolved Mention"/>
    <w:basedOn w:val="DefaultParagraphFont"/>
    <w:uiPriority w:val="99"/>
    <w:semiHidden/>
    <w:unhideWhenUsed/>
    <w:rsid w:val="00C63854"/>
    <w:rPr>
      <w:color w:val="605E5C"/>
      <w:shd w:val="clear" w:color="auto" w:fill="E1DFDD"/>
    </w:rPr>
  </w:style>
  <w:style w:type="character" w:styleId="FollowedHyperlink">
    <w:name w:val="FollowedHyperlink"/>
    <w:basedOn w:val="DefaultParagraphFont"/>
    <w:uiPriority w:val="99"/>
    <w:semiHidden/>
    <w:unhideWhenUsed/>
    <w:rsid w:val="00423B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400173">
      <w:bodyDiv w:val="1"/>
      <w:marLeft w:val="0"/>
      <w:marRight w:val="0"/>
      <w:marTop w:val="0"/>
      <w:marBottom w:val="0"/>
      <w:divBdr>
        <w:top w:val="none" w:sz="0" w:space="0" w:color="auto"/>
        <w:left w:val="none" w:sz="0" w:space="0" w:color="auto"/>
        <w:bottom w:val="none" w:sz="0" w:space="0" w:color="auto"/>
        <w:right w:val="none" w:sz="0" w:space="0" w:color="auto"/>
      </w:divBdr>
      <w:divsChild>
        <w:div w:id="781614504">
          <w:marLeft w:val="0"/>
          <w:marRight w:val="0"/>
          <w:marTop w:val="0"/>
          <w:marBottom w:val="0"/>
          <w:divBdr>
            <w:top w:val="none" w:sz="0" w:space="0" w:color="auto"/>
            <w:left w:val="none" w:sz="0" w:space="0" w:color="auto"/>
            <w:bottom w:val="none" w:sz="0" w:space="0" w:color="auto"/>
            <w:right w:val="none" w:sz="0" w:space="0" w:color="auto"/>
          </w:divBdr>
        </w:div>
        <w:div w:id="974258860">
          <w:marLeft w:val="0"/>
          <w:marRight w:val="0"/>
          <w:marTop w:val="0"/>
          <w:marBottom w:val="0"/>
          <w:divBdr>
            <w:top w:val="none" w:sz="0" w:space="0" w:color="auto"/>
            <w:left w:val="none" w:sz="0" w:space="0" w:color="auto"/>
            <w:bottom w:val="none" w:sz="0" w:space="0" w:color="auto"/>
            <w:right w:val="none" w:sz="0" w:space="0" w:color="auto"/>
          </w:divBdr>
        </w:div>
      </w:divsChild>
    </w:div>
    <w:div w:id="316613423">
      <w:bodyDiv w:val="1"/>
      <w:marLeft w:val="0"/>
      <w:marRight w:val="0"/>
      <w:marTop w:val="0"/>
      <w:marBottom w:val="0"/>
      <w:divBdr>
        <w:top w:val="none" w:sz="0" w:space="0" w:color="auto"/>
        <w:left w:val="none" w:sz="0" w:space="0" w:color="auto"/>
        <w:bottom w:val="none" w:sz="0" w:space="0" w:color="auto"/>
        <w:right w:val="none" w:sz="0" w:space="0" w:color="auto"/>
      </w:divBdr>
      <w:divsChild>
        <w:div w:id="72704626">
          <w:marLeft w:val="0"/>
          <w:marRight w:val="0"/>
          <w:marTop w:val="0"/>
          <w:marBottom w:val="0"/>
          <w:divBdr>
            <w:top w:val="none" w:sz="0" w:space="0" w:color="auto"/>
            <w:left w:val="none" w:sz="0" w:space="0" w:color="auto"/>
            <w:bottom w:val="none" w:sz="0" w:space="0" w:color="auto"/>
            <w:right w:val="none" w:sz="0" w:space="0" w:color="auto"/>
          </w:divBdr>
        </w:div>
        <w:div w:id="1705205696">
          <w:marLeft w:val="0"/>
          <w:marRight w:val="0"/>
          <w:marTop w:val="0"/>
          <w:marBottom w:val="0"/>
          <w:divBdr>
            <w:top w:val="none" w:sz="0" w:space="0" w:color="auto"/>
            <w:left w:val="none" w:sz="0" w:space="0" w:color="auto"/>
            <w:bottom w:val="none" w:sz="0" w:space="0" w:color="auto"/>
            <w:right w:val="none" w:sz="0" w:space="0" w:color="auto"/>
          </w:divBdr>
        </w:div>
        <w:div w:id="2146004828">
          <w:marLeft w:val="0"/>
          <w:marRight w:val="0"/>
          <w:marTop w:val="0"/>
          <w:marBottom w:val="0"/>
          <w:divBdr>
            <w:top w:val="none" w:sz="0" w:space="0" w:color="auto"/>
            <w:left w:val="none" w:sz="0" w:space="0" w:color="auto"/>
            <w:bottom w:val="none" w:sz="0" w:space="0" w:color="auto"/>
            <w:right w:val="none" w:sz="0" w:space="0" w:color="auto"/>
          </w:divBdr>
        </w:div>
        <w:div w:id="14431064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full-throttlecommunications.com" TargetMode="External"/><Relationship Id="rId4" Type="http://schemas.openxmlformats.org/officeDocument/2006/relationships/styles" Target="styles.xml"/><Relationship Id="rId9" Type="http://schemas.openxmlformats.org/officeDocument/2006/relationships/hyperlink" Target="https://top-tiersolutions.com/product/quick-draw-retractable-sling-68-oz"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1ObCTNe9fgSPkdQ6fj30GlroMiA==">AMUW2mXde89NsPpyRugw50NJ4WQki3V0I2Hv9b8YFmMRhkY496ZDAayPONbdsZlCx0Rh/rK2WJ0zeUdrEoiLwgnAZg52SPmvdgXW/tumsBAuWz8WLqi586w=</go:docsCustomData>
</go:gDocsCustomXmlDataStorage>
</file>

<file path=customXml/itemProps1.xml><?xml version="1.0" encoding="utf-8"?>
<ds:datastoreItem xmlns:ds="http://schemas.openxmlformats.org/officeDocument/2006/customXml" ds:itemID="{14559CA4-C2C2-4042-91FA-8FCB31B2F74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Full-Throttle Communications</dc:creator>
  <cp:lastModifiedBy>Kimberly Stanton</cp:lastModifiedBy>
  <cp:revision>2</cp:revision>
  <cp:lastPrinted>2019-09-20T17:19:00Z</cp:lastPrinted>
  <dcterms:created xsi:type="dcterms:W3CDTF">2026-10-01T21:23:00Z</dcterms:created>
  <dcterms:modified xsi:type="dcterms:W3CDTF">2026-10-01T21:23:00Z</dcterms:modified>
</cp:coreProperties>
</file>