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0AC2F" w14:textId="77777777" w:rsidR="000F2EB0" w:rsidRPr="00C237BC" w:rsidRDefault="000F2EB0" w:rsidP="00462DB3">
      <w:pPr>
        <w:pStyle w:val="BearPR04"/>
        <w:spacing w:line="240" w:lineRule="auto"/>
        <w:jc w:val="center"/>
        <w:rPr>
          <w:rFonts w:eastAsia="Times"/>
          <w:b/>
          <w:sz w:val="16"/>
          <w:szCs w:val="16"/>
        </w:rPr>
      </w:pPr>
    </w:p>
    <w:p w14:paraId="05EF240D" w14:textId="77777777" w:rsidR="00052E9E" w:rsidRDefault="00052E9E" w:rsidP="006623E4">
      <w:pPr>
        <w:pStyle w:val="BearPR04"/>
        <w:spacing w:line="240" w:lineRule="auto"/>
        <w:rPr>
          <w:rFonts w:eastAsia="Times"/>
          <w:b/>
          <w:sz w:val="22"/>
        </w:rPr>
      </w:pPr>
    </w:p>
    <w:p w14:paraId="2E861071" w14:textId="7903BB01" w:rsidR="000867CC" w:rsidRPr="00FF7BD2" w:rsidRDefault="00FF7BD2" w:rsidP="00FF7BD2">
      <w:pPr>
        <w:widowControl w:val="0"/>
        <w:autoSpaceDE w:val="0"/>
        <w:autoSpaceDN w:val="0"/>
        <w:adjustRightInd w:val="0"/>
        <w:ind w:left="-360" w:right="-576"/>
        <w:jc w:val="center"/>
        <w:rPr>
          <w:b/>
          <w:sz w:val="22"/>
          <w:szCs w:val="22"/>
        </w:rPr>
      </w:pP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WILEY X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  <w:vertAlign w:val="superscript"/>
        </w:rPr>
        <w:t>®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 xml:space="preserve"> INTRODUCES </w:t>
      </w:r>
      <w:r>
        <w:rPr>
          <w:rFonts w:ascii="Helvetica" w:eastAsia="Times New Roman" w:hAnsi="Helvetica" w:cs="Helvetica"/>
          <w:b/>
          <w:bCs/>
          <w:sz w:val="22"/>
          <w:szCs w:val="22"/>
        </w:rPr>
        <w:t xml:space="preserve">THREE 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 xml:space="preserve">POPULAR </w:t>
      </w:r>
      <w:r>
        <w:rPr>
          <w:rFonts w:ascii="Helvetica" w:eastAsia="Times New Roman" w:hAnsi="Helvetica" w:cs="Helvetica"/>
          <w:b/>
          <w:bCs/>
          <w:sz w:val="22"/>
          <w:szCs w:val="22"/>
        </w:rPr>
        <w:t>SUNGLASS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 MODELS FEATURING INNOVATIVE, BATTLEFIELD-BASED KRYPTEK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  <w:vertAlign w:val="superscript"/>
        </w:rPr>
        <w:t>®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 CAMOUFLAGE PATTERNS</w:t>
      </w:r>
    </w:p>
    <w:p w14:paraId="597774EF" w14:textId="77777777" w:rsidR="00FF7BD2" w:rsidRDefault="00FF7BD2" w:rsidP="0068701B">
      <w:pPr>
        <w:pStyle w:val="BearPR04"/>
        <w:spacing w:line="240" w:lineRule="auto"/>
        <w:rPr>
          <w:rFonts w:eastAsia="Times"/>
        </w:rPr>
      </w:pPr>
    </w:p>
    <w:p w14:paraId="68318FBF" w14:textId="21BB2A7F" w:rsidR="0067546D" w:rsidRDefault="008017C1" w:rsidP="0068701B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New for 2017, p</w:t>
      </w:r>
      <w:r w:rsidR="00AF1CC6">
        <w:rPr>
          <w:rFonts w:eastAsia="Times"/>
        </w:rPr>
        <w:t>rotective eyewear innovator Wiley X</w:t>
      </w:r>
      <w:r w:rsidR="00AF1CC6" w:rsidRPr="00AF1CC6">
        <w:rPr>
          <w:rFonts w:eastAsia="Times"/>
          <w:vertAlign w:val="superscript"/>
        </w:rPr>
        <w:t>®</w:t>
      </w:r>
      <w:r w:rsidR="00AF1CC6">
        <w:rPr>
          <w:rFonts w:eastAsia="Times"/>
        </w:rPr>
        <w:t xml:space="preserve">, Inc. is </w:t>
      </w:r>
      <w:r>
        <w:rPr>
          <w:rFonts w:eastAsia="Times"/>
        </w:rPr>
        <w:t xml:space="preserve">introducing three popular </w:t>
      </w:r>
      <w:r w:rsidR="00AF1CC6">
        <w:rPr>
          <w:rFonts w:eastAsia="Times"/>
        </w:rPr>
        <w:t xml:space="preserve">models that combine the company’s crystal clear vision and military-grade </w:t>
      </w:r>
      <w:r w:rsidR="00CE7469">
        <w:rPr>
          <w:rFonts w:eastAsia="Times"/>
        </w:rPr>
        <w:t xml:space="preserve">eye </w:t>
      </w:r>
      <w:r w:rsidR="00AF1CC6">
        <w:rPr>
          <w:rFonts w:eastAsia="Times"/>
        </w:rPr>
        <w:t>protection with the unique styling and outdoor functionality of Kryptek</w:t>
      </w:r>
      <w:r w:rsidR="00AF1CC6" w:rsidRPr="00AF1CC6">
        <w:rPr>
          <w:rFonts w:eastAsia="Times"/>
          <w:vertAlign w:val="superscript"/>
        </w:rPr>
        <w:t>®</w:t>
      </w:r>
      <w:r w:rsidR="00AF1CC6">
        <w:rPr>
          <w:rFonts w:eastAsia="Times"/>
        </w:rPr>
        <w:t xml:space="preserve"> camouflage. </w:t>
      </w:r>
    </w:p>
    <w:p w14:paraId="50648447" w14:textId="77777777" w:rsidR="00AF1CC6" w:rsidRDefault="00AF1CC6" w:rsidP="0068701B">
      <w:pPr>
        <w:pStyle w:val="BearPR04"/>
        <w:spacing w:line="240" w:lineRule="auto"/>
        <w:rPr>
          <w:rFonts w:eastAsia="Times"/>
        </w:rPr>
      </w:pPr>
    </w:p>
    <w:p w14:paraId="3B33753B" w14:textId="245A012C" w:rsidR="00AF1CC6" w:rsidRDefault="00AF1CC6" w:rsidP="0068701B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 xml:space="preserve">Each of these new models matches a popular </w:t>
      </w:r>
      <w:r w:rsidRPr="009A7620">
        <w:rPr>
          <w:rFonts w:eastAsia="Times"/>
        </w:rPr>
        <w:t xml:space="preserve">Wiley X frame and lens combinations with a complimentary pattern from </w:t>
      </w:r>
      <w:proofErr w:type="spellStart"/>
      <w:r w:rsidRPr="009A7620">
        <w:rPr>
          <w:rFonts w:eastAsia="Times"/>
        </w:rPr>
        <w:t>Kryptek</w:t>
      </w:r>
      <w:proofErr w:type="spellEnd"/>
      <w:r w:rsidR="003125CB" w:rsidRPr="009A7620">
        <w:rPr>
          <w:rFonts w:eastAsia="Times"/>
          <w:vertAlign w:val="superscript"/>
        </w:rPr>
        <w:t>®</w:t>
      </w:r>
      <w:r w:rsidRPr="009A7620">
        <w:rPr>
          <w:rFonts w:eastAsia="Times"/>
        </w:rPr>
        <w:t>,</w:t>
      </w:r>
      <w:r>
        <w:rPr>
          <w:rFonts w:eastAsia="Times"/>
        </w:rPr>
        <w:t xml:space="preserve"> a leading American developer of ba</w:t>
      </w:r>
      <w:r w:rsidR="00F52F10">
        <w:rPr>
          <w:rFonts w:eastAsia="Times"/>
        </w:rPr>
        <w:t>ttlefield-based, backcountry-ready</w:t>
      </w:r>
      <w:r>
        <w:rPr>
          <w:rFonts w:eastAsia="Times"/>
        </w:rPr>
        <w:t xml:space="preserve"> camouflage.</w:t>
      </w:r>
      <w:r w:rsidR="00F857DD">
        <w:rPr>
          <w:rFonts w:eastAsia="Times"/>
        </w:rPr>
        <w:t xml:space="preserve">  These new shades can give any outdoorsman a stealthy advantage</w:t>
      </w:r>
      <w:r w:rsidR="00F57F2C">
        <w:rPr>
          <w:rFonts w:eastAsia="Times"/>
        </w:rPr>
        <w:t xml:space="preserve"> in the field or on the water</w:t>
      </w:r>
      <w:r w:rsidR="00F857DD">
        <w:rPr>
          <w:rFonts w:eastAsia="Times"/>
        </w:rPr>
        <w:t>, yet they offer bold styling and a distinctive look you’ll be proud to wear anywhere.</w:t>
      </w:r>
    </w:p>
    <w:p w14:paraId="40251F51" w14:textId="2BEBCB91" w:rsidR="00AF1CC6" w:rsidRDefault="00AF1CC6" w:rsidP="0068701B">
      <w:pPr>
        <w:pStyle w:val="BearPR04"/>
        <w:spacing w:line="240" w:lineRule="auto"/>
        <w:rPr>
          <w:rFonts w:eastAsia="Times"/>
        </w:rPr>
      </w:pPr>
    </w:p>
    <w:p w14:paraId="6B2F39D2" w14:textId="0A2A47B8" w:rsidR="00C95788" w:rsidRPr="009A7620" w:rsidRDefault="003125CB" w:rsidP="0068701B">
      <w:pPr>
        <w:pStyle w:val="BearPR04"/>
        <w:spacing w:line="240" w:lineRule="auto"/>
        <w:rPr>
          <w:rFonts w:eastAsia="Times"/>
        </w:rPr>
      </w:pPr>
      <w:r w:rsidRPr="009A7620">
        <w:rPr>
          <w:rFonts w:eastAsia="Times"/>
        </w:rPr>
        <w:t xml:space="preserve">The </w:t>
      </w:r>
      <w:r w:rsidR="00CE7469" w:rsidRPr="009A7620">
        <w:rPr>
          <w:rFonts w:eastAsia="Times"/>
        </w:rPr>
        <w:t>Climate Control</w:t>
      </w:r>
      <w:r w:rsidR="00ED1251" w:rsidRPr="009A7620">
        <w:rPr>
          <w:rFonts w:eastAsia="Times"/>
        </w:rPr>
        <w:t>™</w:t>
      </w:r>
      <w:r w:rsidR="00CE7469" w:rsidRPr="009A7620">
        <w:rPr>
          <w:rFonts w:eastAsia="Times"/>
        </w:rPr>
        <w:t xml:space="preserve"> </w:t>
      </w:r>
      <w:r w:rsidRPr="009A7620">
        <w:rPr>
          <w:rFonts w:eastAsia="Times"/>
        </w:rPr>
        <w:t xml:space="preserve">Series </w:t>
      </w:r>
      <w:r w:rsidR="00044111" w:rsidRPr="009A7620">
        <w:rPr>
          <w:rFonts w:eastAsia="Times"/>
        </w:rPr>
        <w:t xml:space="preserve">WX Boss </w:t>
      </w:r>
      <w:r w:rsidR="00CE7469" w:rsidRPr="009A7620">
        <w:rPr>
          <w:rFonts w:eastAsia="Times"/>
        </w:rPr>
        <w:t>Model</w:t>
      </w:r>
      <w:r w:rsidR="00044111" w:rsidRPr="009A7620">
        <w:rPr>
          <w:rFonts w:eastAsia="Times"/>
        </w:rPr>
        <w:t xml:space="preserve"> </w:t>
      </w:r>
      <w:r w:rsidR="00C71685" w:rsidRPr="009A7620">
        <w:rPr>
          <w:rFonts w:eastAsia="Times"/>
        </w:rPr>
        <w:t>#</w:t>
      </w:r>
      <w:r w:rsidR="00CE7469" w:rsidRPr="009A7620">
        <w:rPr>
          <w:rFonts w:eastAsia="Times"/>
        </w:rPr>
        <w:t xml:space="preserve"> </w:t>
      </w:r>
      <w:r w:rsidRPr="009A7620">
        <w:rPr>
          <w:rFonts w:eastAsia="Times"/>
        </w:rPr>
        <w:t xml:space="preserve">CCBOS12 </w:t>
      </w:r>
      <w:r w:rsidR="00C95788" w:rsidRPr="009A7620">
        <w:rPr>
          <w:rFonts w:eastAsia="Times"/>
        </w:rPr>
        <w:t>features a sleek, wraparound style frame outfitted with</w:t>
      </w:r>
      <w:r w:rsidR="00C95788">
        <w:rPr>
          <w:rFonts w:eastAsia="Times"/>
        </w:rPr>
        <w:t xml:space="preserve"> Polarized Venice Gold Mirror lenses.  The advanced glare-cutting capability and amber tint of these lenses make </w:t>
      </w:r>
      <w:r w:rsidR="002764AF">
        <w:rPr>
          <w:rFonts w:eastAsia="Times"/>
        </w:rPr>
        <w:t>them a</w:t>
      </w:r>
      <w:r w:rsidR="00C95788">
        <w:rPr>
          <w:rFonts w:eastAsia="Times"/>
        </w:rPr>
        <w:t xml:space="preserve"> versatile choice for a wide range of outdoor activities, especially those near water, snow and </w:t>
      </w:r>
      <w:r w:rsidR="00ED1251">
        <w:rPr>
          <w:rFonts w:eastAsia="Times"/>
        </w:rPr>
        <w:t>other reflective environments.  Like all sunglasses in the Wiley X’s Climate Control family, this new model features a soft, removable Facial Cavity™ Seal that blocks out wind, airborne debris and reflected light and creates a comfortable, climate-controll</w:t>
      </w:r>
      <w:r w:rsidR="00D6014D">
        <w:rPr>
          <w:rFonts w:eastAsia="Times"/>
        </w:rPr>
        <w:t xml:space="preserve">ed environment for the </w:t>
      </w:r>
      <w:r w:rsidR="00ED1251">
        <w:rPr>
          <w:rFonts w:eastAsia="Times"/>
        </w:rPr>
        <w:t>eyes.  This</w:t>
      </w:r>
      <w:r w:rsidR="00F52F10">
        <w:rPr>
          <w:rFonts w:eastAsia="Times"/>
        </w:rPr>
        <w:t xml:space="preserve"> WX Boss frame is completely dressed in </w:t>
      </w:r>
      <w:proofErr w:type="spellStart"/>
      <w:r w:rsidR="00F52F10" w:rsidRPr="009A7620">
        <w:rPr>
          <w:rFonts w:eastAsia="Times"/>
        </w:rPr>
        <w:t>Kryptek</w:t>
      </w:r>
      <w:proofErr w:type="spellEnd"/>
      <w:r w:rsidRPr="009A7620">
        <w:rPr>
          <w:rFonts w:eastAsia="Times"/>
          <w:vertAlign w:val="superscript"/>
        </w:rPr>
        <w:t>®</w:t>
      </w:r>
      <w:r w:rsidR="009A7620">
        <w:rPr>
          <w:rFonts w:eastAsia="Times"/>
        </w:rPr>
        <w:t xml:space="preserve"> Highlander</w:t>
      </w:r>
      <w:r w:rsidR="00692EFB" w:rsidRPr="009A7620">
        <w:rPr>
          <w:rFonts w:eastAsia="Times"/>
          <w:vertAlign w:val="superscript"/>
        </w:rPr>
        <w:t>®</w:t>
      </w:r>
      <w:r w:rsidR="00692EFB" w:rsidRPr="009A7620">
        <w:rPr>
          <w:rFonts w:eastAsia="Times"/>
        </w:rPr>
        <w:t xml:space="preserve"> </w:t>
      </w:r>
      <w:r w:rsidR="00F52F10" w:rsidRPr="009A7620">
        <w:rPr>
          <w:rFonts w:eastAsia="Times"/>
        </w:rPr>
        <w:t>camouflage, developed for those who</w:t>
      </w:r>
      <w:r w:rsidR="002764AF" w:rsidRPr="009A7620">
        <w:rPr>
          <w:rFonts w:eastAsia="Times"/>
        </w:rPr>
        <w:t>se ad</w:t>
      </w:r>
      <w:r w:rsidR="00F52F10" w:rsidRPr="009A7620">
        <w:rPr>
          <w:rFonts w:eastAsia="Times"/>
        </w:rPr>
        <w:t>venture</w:t>
      </w:r>
      <w:r w:rsidR="002764AF" w:rsidRPr="009A7620">
        <w:rPr>
          <w:rFonts w:eastAsia="Times"/>
        </w:rPr>
        <w:t>s take them</w:t>
      </w:r>
      <w:r w:rsidR="00F52F10" w:rsidRPr="009A7620">
        <w:rPr>
          <w:rFonts w:eastAsia="Times"/>
        </w:rPr>
        <w:t xml:space="preserve"> into a wide range of elevations and mixed terrain. </w:t>
      </w:r>
      <w:r w:rsidR="00052E9E" w:rsidRPr="009A7620">
        <w:rPr>
          <w:rFonts w:eastAsia="Times"/>
        </w:rPr>
        <w:t xml:space="preserve"> </w:t>
      </w:r>
      <w:r w:rsidR="00724A69" w:rsidRPr="009A7620">
        <w:rPr>
          <w:rFonts w:eastAsia="Times"/>
        </w:rPr>
        <w:t xml:space="preserve">This pairing is not only </w:t>
      </w:r>
      <w:r w:rsidR="004C6A37" w:rsidRPr="009A7620">
        <w:rPr>
          <w:rFonts w:eastAsia="Times"/>
        </w:rPr>
        <w:t>functional;</w:t>
      </w:r>
      <w:r w:rsidR="00724A69" w:rsidRPr="009A7620">
        <w:rPr>
          <w:rFonts w:eastAsia="Times"/>
        </w:rPr>
        <w:t xml:space="preserve"> it provides a matched appearance with Wiley X’s </w:t>
      </w:r>
      <w:r w:rsidR="00692EFB" w:rsidRPr="009A7620">
        <w:rPr>
          <w:rFonts w:eastAsia="Times"/>
        </w:rPr>
        <w:t>Venice Gold M</w:t>
      </w:r>
      <w:r w:rsidR="00724A69" w:rsidRPr="009A7620">
        <w:rPr>
          <w:rFonts w:eastAsia="Times"/>
        </w:rPr>
        <w:t>irror lenses</w:t>
      </w:r>
      <w:r w:rsidR="00ED1251" w:rsidRPr="009A7620">
        <w:rPr>
          <w:rFonts w:eastAsia="Times"/>
        </w:rPr>
        <w:t>.</w:t>
      </w:r>
    </w:p>
    <w:p w14:paraId="0DCA0D80" w14:textId="0FED3BF4" w:rsidR="00ED1251" w:rsidRPr="009A7620" w:rsidRDefault="00ED1251" w:rsidP="0068701B">
      <w:pPr>
        <w:pStyle w:val="BearPR04"/>
        <w:spacing w:line="240" w:lineRule="auto"/>
        <w:rPr>
          <w:rFonts w:eastAsia="Times"/>
        </w:rPr>
      </w:pPr>
      <w:bookmarkStart w:id="0" w:name="_GoBack"/>
      <w:bookmarkEnd w:id="0"/>
    </w:p>
    <w:p w14:paraId="1B74A3AC" w14:textId="7F8F0BAE" w:rsidR="00052E9E" w:rsidRDefault="00052E9E" w:rsidP="00052E9E">
      <w:pPr>
        <w:pStyle w:val="BearPR04"/>
        <w:spacing w:line="240" w:lineRule="auto"/>
        <w:rPr>
          <w:rFonts w:eastAsia="Times"/>
        </w:rPr>
      </w:pPr>
      <w:r w:rsidRPr="009A7620">
        <w:rPr>
          <w:rFonts w:eastAsia="Times"/>
        </w:rPr>
        <w:t xml:space="preserve">Wiley X’s popular Changeable Series WX Valor is now available with a </w:t>
      </w:r>
      <w:proofErr w:type="spellStart"/>
      <w:r w:rsidRPr="009A7620">
        <w:rPr>
          <w:rFonts w:eastAsia="Times"/>
        </w:rPr>
        <w:t>Kryptek</w:t>
      </w:r>
      <w:proofErr w:type="spellEnd"/>
      <w:r w:rsidR="00692EFB" w:rsidRPr="009A7620">
        <w:rPr>
          <w:rFonts w:eastAsia="Times"/>
          <w:vertAlign w:val="superscript"/>
        </w:rPr>
        <w:t>®</w:t>
      </w:r>
      <w:r w:rsidRPr="009A7620">
        <w:rPr>
          <w:rFonts w:eastAsia="Times"/>
        </w:rPr>
        <w:t xml:space="preserve"> Typhon</w:t>
      </w:r>
      <w:r w:rsidR="009A7620" w:rsidRPr="009A7620">
        <w:rPr>
          <w:rFonts w:eastAsia="Times"/>
        </w:rPr>
        <w:t>™</w:t>
      </w:r>
      <w:r w:rsidR="009A7620">
        <w:rPr>
          <w:rFonts w:eastAsia="Times"/>
        </w:rPr>
        <w:t xml:space="preserve"> </w:t>
      </w:r>
      <w:r w:rsidRPr="009A7620">
        <w:rPr>
          <w:rFonts w:eastAsia="Times"/>
        </w:rPr>
        <w:t>frame</w:t>
      </w:r>
      <w:r>
        <w:rPr>
          <w:rFonts w:eastAsia="Times"/>
        </w:rPr>
        <w:t xml:space="preserve">.  This dark-as-night pattern is the perfect compliment to the WX Valor’s stealthy look and no-nonsense performance, key reasons for its popularity with military, law enforcement and tactical wearers.  Model #CHVAL12 features Polarized Smoke Grey lenses that complete this stealthy look while providing clear, distraction-free vision in a wide range of environments.  Like all Changeable Series models, the WX Valor allows for easy removal and insertion of accessory lenses in the field. The WX Valor also features a double-injected nose bridge and temples for a comfortable, secure fit. </w:t>
      </w:r>
    </w:p>
    <w:p w14:paraId="64B7AB7D" w14:textId="77777777" w:rsidR="00052E9E" w:rsidRDefault="00052E9E" w:rsidP="0068701B">
      <w:pPr>
        <w:pStyle w:val="BearPR04"/>
        <w:spacing w:line="240" w:lineRule="auto"/>
        <w:rPr>
          <w:rFonts w:eastAsia="Times"/>
        </w:rPr>
      </w:pPr>
    </w:p>
    <w:p w14:paraId="6B29EA00" w14:textId="2C77DD74" w:rsidR="00C95788" w:rsidRDefault="00C71685" w:rsidP="00692EFB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 xml:space="preserve">Those </w:t>
      </w:r>
      <w:r w:rsidR="00C36122">
        <w:rPr>
          <w:rFonts w:eastAsia="Times"/>
        </w:rPr>
        <w:t>with a passion for</w:t>
      </w:r>
      <w:r w:rsidR="00A374F5">
        <w:rPr>
          <w:rFonts w:eastAsia="Times"/>
        </w:rPr>
        <w:t xml:space="preserve"> offshore angling</w:t>
      </w:r>
      <w:r w:rsidR="00C36122">
        <w:rPr>
          <w:rFonts w:eastAsia="Times"/>
        </w:rPr>
        <w:t xml:space="preserve"> will love the </w:t>
      </w:r>
      <w:r>
        <w:rPr>
          <w:rFonts w:eastAsia="Times"/>
        </w:rPr>
        <w:t xml:space="preserve">WX Omega Model </w:t>
      </w:r>
      <w:r w:rsidRPr="009A7620">
        <w:rPr>
          <w:rFonts w:eastAsia="Times"/>
        </w:rPr>
        <w:t xml:space="preserve">#ACOME12, featuring Wiley X’s Polarized Emerald Mirror lenses with an Active Lifestyle Series frame dressed in </w:t>
      </w:r>
      <w:proofErr w:type="spellStart"/>
      <w:r w:rsidRPr="009A7620">
        <w:rPr>
          <w:rFonts w:eastAsia="Times"/>
        </w:rPr>
        <w:t>Kryptek</w:t>
      </w:r>
      <w:proofErr w:type="spellEnd"/>
      <w:r w:rsidR="009A7620" w:rsidRPr="009A7620">
        <w:rPr>
          <w:rFonts w:eastAsia="Times"/>
          <w:vertAlign w:val="superscript"/>
        </w:rPr>
        <w:t>®</w:t>
      </w:r>
      <w:r w:rsidRPr="009A7620">
        <w:rPr>
          <w:rFonts w:eastAsia="Times"/>
        </w:rPr>
        <w:t xml:space="preserve"> Neptune</w:t>
      </w:r>
      <w:r w:rsidR="009A7620" w:rsidRPr="009A7620">
        <w:rPr>
          <w:rFonts w:eastAsia="Times"/>
        </w:rPr>
        <w:t>™</w:t>
      </w:r>
      <w:r>
        <w:rPr>
          <w:rFonts w:eastAsia="Times"/>
        </w:rPr>
        <w:t xml:space="preserve"> camouflage. </w:t>
      </w:r>
      <w:r w:rsidR="00A374F5">
        <w:rPr>
          <w:rFonts w:eastAsia="Times"/>
        </w:rPr>
        <w:t xml:space="preserve"> This cool, shadowy-blue camo embodies an aquatic predator </w:t>
      </w:r>
      <w:r w:rsidR="00A374F5" w:rsidRPr="009A7620">
        <w:rPr>
          <w:rFonts w:eastAsia="Times"/>
        </w:rPr>
        <w:t>lurking just beneath the surface, and empowers wearers with stealth</w:t>
      </w:r>
      <w:r w:rsidR="007F36BF" w:rsidRPr="009A7620">
        <w:rPr>
          <w:rFonts w:eastAsia="Times"/>
        </w:rPr>
        <w:t xml:space="preserve"> and positive </w:t>
      </w:r>
      <w:r w:rsidR="00A374F5" w:rsidRPr="009A7620">
        <w:rPr>
          <w:rFonts w:eastAsia="Times"/>
        </w:rPr>
        <w:t xml:space="preserve">attitude as they stalk their favorite blue-water game.  </w:t>
      </w:r>
      <w:r w:rsidR="00CF2D6B" w:rsidRPr="009A7620">
        <w:rPr>
          <w:rFonts w:eastAsia="Times"/>
        </w:rPr>
        <w:t>Wiley X’s combination of 8-layer polarization, amber tint and emerald mirror coat</w:t>
      </w:r>
      <w:r w:rsidR="00E27377" w:rsidRPr="009A7620">
        <w:rPr>
          <w:rFonts w:eastAsia="Times"/>
        </w:rPr>
        <w:t>ing give fisherm</w:t>
      </w:r>
      <w:r w:rsidR="00D6014D" w:rsidRPr="009A7620">
        <w:rPr>
          <w:rFonts w:eastAsia="Times"/>
        </w:rPr>
        <w:t>en the ability to visually pierce</w:t>
      </w:r>
      <w:r w:rsidR="00E27377" w:rsidRPr="009A7620">
        <w:rPr>
          <w:rFonts w:eastAsia="Times"/>
        </w:rPr>
        <w:t xml:space="preserve"> the surface and detect cruising gamefish, shoals of baitfish and predators hiding beneath</w:t>
      </w:r>
      <w:r w:rsidR="00E27377">
        <w:rPr>
          <w:rFonts w:eastAsia="Times"/>
        </w:rPr>
        <w:t xml:space="preserve"> weedlines.  </w:t>
      </w:r>
    </w:p>
    <w:p w14:paraId="4203019A" w14:textId="77777777" w:rsidR="00C95788" w:rsidRDefault="00C95788" w:rsidP="0068701B">
      <w:pPr>
        <w:pStyle w:val="BearPR04"/>
        <w:spacing w:line="240" w:lineRule="auto"/>
        <w:rPr>
          <w:rFonts w:eastAsia="Times"/>
        </w:rPr>
      </w:pPr>
    </w:p>
    <w:p w14:paraId="086157AD" w14:textId="77777777" w:rsidR="003B50DA" w:rsidRDefault="00CB1D10" w:rsidP="0067546D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All adult Wiley X sunglasses meet stringent ANSI Z87.1 High Velocity and High Mass Impact Safety standards, providing OSHA-grade protec</w:t>
      </w:r>
      <w:r w:rsidR="00405F5D">
        <w:rPr>
          <w:rFonts w:eastAsia="Times"/>
        </w:rPr>
        <w:t>tion for every type of outdoor activity.</w:t>
      </w:r>
      <w:r w:rsidR="00052E9E">
        <w:rPr>
          <w:rFonts w:eastAsia="Times"/>
        </w:rPr>
        <w:t xml:space="preserve">  </w:t>
      </w:r>
      <w:r>
        <w:rPr>
          <w:rFonts w:eastAsia="Times"/>
        </w:rPr>
        <w:t xml:space="preserve">Selected models </w:t>
      </w:r>
      <w:r w:rsidR="00405F5D">
        <w:rPr>
          <w:rFonts w:eastAsia="Times"/>
        </w:rPr>
        <w:t>(including the WX Valor) also meet</w:t>
      </w:r>
      <w:r>
        <w:rPr>
          <w:rFonts w:eastAsia="Times"/>
        </w:rPr>
        <w:t xml:space="preserve"> the latest updated MIL-PRF-32432 (GL) Standar</w:t>
      </w:r>
      <w:r w:rsidR="00405F5D">
        <w:rPr>
          <w:rFonts w:eastAsia="Times"/>
        </w:rPr>
        <w:t xml:space="preserve">d for ballistic eye protection.  </w:t>
      </w:r>
    </w:p>
    <w:p w14:paraId="196D3C73" w14:textId="77777777" w:rsidR="00B92808" w:rsidRDefault="00B92808" w:rsidP="0067546D">
      <w:pPr>
        <w:pStyle w:val="BearPR04"/>
        <w:spacing w:line="240" w:lineRule="auto"/>
        <w:rPr>
          <w:rFonts w:eastAsia="Times"/>
        </w:rPr>
      </w:pPr>
    </w:p>
    <w:p w14:paraId="0EB4CEE3" w14:textId="77777777" w:rsidR="0067546D" w:rsidRPr="009A7620" w:rsidRDefault="00052E9E" w:rsidP="0067546D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Almost all</w:t>
      </w:r>
      <w:r w:rsidR="003B50DA">
        <w:rPr>
          <w:rFonts w:eastAsia="Times"/>
        </w:rPr>
        <w:t xml:space="preserve"> Wiley X sunglasses are also Rx-ready using the company’s exclusive DIGIFORCE™ digital Rx lens technology</w:t>
      </w:r>
      <w:r w:rsidR="0008161B">
        <w:rPr>
          <w:rFonts w:eastAsia="Times"/>
        </w:rPr>
        <w:t>,</w:t>
      </w:r>
      <w:r w:rsidR="003B50DA">
        <w:rPr>
          <w:rFonts w:eastAsia="Times"/>
        </w:rPr>
        <w:t xml:space="preserve"> for superior prescription accuracy and unparalleled visual clarity over the widest possible field of vision.</w:t>
      </w:r>
    </w:p>
    <w:p w14:paraId="49719C67" w14:textId="77777777" w:rsidR="0067546D" w:rsidRPr="009A7620" w:rsidRDefault="0067546D" w:rsidP="000867CC">
      <w:pPr>
        <w:pStyle w:val="BearPR04"/>
        <w:spacing w:line="240" w:lineRule="auto"/>
        <w:jc w:val="center"/>
        <w:rPr>
          <w:rFonts w:eastAsia="Times"/>
        </w:rPr>
      </w:pPr>
    </w:p>
    <w:p w14:paraId="2689EF44" w14:textId="05D41770" w:rsidR="000F2EB0" w:rsidRPr="000867CC" w:rsidRDefault="00E86F68" w:rsidP="00414B25">
      <w:pPr>
        <w:pStyle w:val="BearPR04"/>
        <w:spacing w:line="240" w:lineRule="auto"/>
        <w:rPr>
          <w:rFonts w:eastAsia="Times"/>
          <w:b/>
          <w:sz w:val="22"/>
        </w:rPr>
      </w:pPr>
      <w:r w:rsidRPr="009A7620">
        <w:rPr>
          <w:rFonts w:eastAsia="Times"/>
        </w:rPr>
        <w:lastRenderedPageBreak/>
        <w:t xml:space="preserve">To learn more about </w:t>
      </w:r>
      <w:r w:rsidR="00B92808" w:rsidRPr="009A7620">
        <w:rPr>
          <w:rFonts w:eastAsia="Times"/>
        </w:rPr>
        <w:t xml:space="preserve">these popular Wiley X models </w:t>
      </w:r>
      <w:r w:rsidR="00051CA1" w:rsidRPr="009A7620">
        <w:rPr>
          <w:rFonts w:eastAsia="Times"/>
        </w:rPr>
        <w:t xml:space="preserve">with new </w:t>
      </w:r>
      <w:proofErr w:type="spellStart"/>
      <w:r w:rsidR="00051CA1" w:rsidRPr="009A7620">
        <w:rPr>
          <w:rFonts w:eastAsia="Times"/>
        </w:rPr>
        <w:t>Kryptek</w:t>
      </w:r>
      <w:proofErr w:type="spellEnd"/>
      <w:r w:rsidR="009A7620" w:rsidRPr="009A7620">
        <w:rPr>
          <w:rFonts w:eastAsia="Times"/>
          <w:vertAlign w:val="superscript"/>
        </w:rPr>
        <w:t>®</w:t>
      </w:r>
      <w:r w:rsidR="00051CA1" w:rsidRPr="009A7620">
        <w:rPr>
          <w:rFonts w:eastAsia="Times"/>
        </w:rPr>
        <w:t xml:space="preserve"> camouflage</w:t>
      </w:r>
      <w:r w:rsidR="00051CA1">
        <w:rPr>
          <w:rFonts w:eastAsia="Times"/>
        </w:rPr>
        <w:t xml:space="preserve"> frames — or the company’s full line of sunglasses offering Absolute Premium Protection</w:t>
      </w:r>
      <w:r w:rsidR="00462DB3" w:rsidRPr="006816C0">
        <w:rPr>
          <w:rFonts w:eastAsia="Times"/>
        </w:rPr>
        <w:t xml:space="preserve"> — visit </w:t>
      </w:r>
      <w:hyperlink r:id="rId8" w:history="1">
        <w:r w:rsidR="00462DB3" w:rsidRPr="006816C0">
          <w:rPr>
            <w:rStyle w:val="Hyperlink"/>
            <w:rFonts w:eastAsia="Times"/>
          </w:rPr>
          <w:t>www.wileyx.com</w:t>
        </w:r>
      </w:hyperlink>
      <w:r w:rsidR="00462DB3" w:rsidRPr="006816C0">
        <w:rPr>
          <w:rFonts w:eastAsia="Times"/>
        </w:rPr>
        <w:t xml:space="preserve">.  Or contact Wiley X at 7800 Patterson Pass Road, Livermore, CA 94550 </w:t>
      </w:r>
      <w:r w:rsidR="00462DB3" w:rsidRPr="006816C0">
        <w:sym w:font="Symbol" w:char="F0B7"/>
      </w:r>
      <w:r w:rsidR="00462DB3" w:rsidRPr="006816C0">
        <w:t xml:space="preserve"> Telephone: (800) 776-7842.</w:t>
      </w:r>
    </w:p>
    <w:p w14:paraId="14ACC0FF" w14:textId="77777777" w:rsidR="00462DB3" w:rsidRPr="001B44F3" w:rsidRDefault="00462DB3" w:rsidP="00414B25">
      <w:pPr>
        <w:pStyle w:val="BearPR04"/>
        <w:spacing w:line="240" w:lineRule="auto"/>
        <w:ind w:right="-342"/>
        <w:rPr>
          <w:rFonts w:eastAsia="Times"/>
        </w:rPr>
      </w:pPr>
    </w:p>
    <w:p w14:paraId="4274C071" w14:textId="77777777" w:rsidR="000F2EB0" w:rsidRDefault="000F2EB0" w:rsidP="00483524">
      <w:pPr>
        <w:pStyle w:val="BearPR04"/>
        <w:spacing w:line="240" w:lineRule="auto"/>
        <w:ind w:right="-576"/>
        <w:rPr>
          <w:rFonts w:eastAsia="Times"/>
          <w:b/>
          <w:i/>
          <w:sz w:val="18"/>
        </w:rPr>
      </w:pPr>
      <w:r>
        <w:rPr>
          <w:rFonts w:eastAsia="Times"/>
          <w:b/>
          <w:i/>
          <w:sz w:val="18"/>
        </w:rPr>
        <w:t xml:space="preserve">Editor’s Note:  For hi-res images and releases, please visit our online Press Room at </w:t>
      </w:r>
      <w:hyperlink r:id="rId9" w:history="1">
        <w:r w:rsidRPr="00B450A3">
          <w:rPr>
            <w:rStyle w:val="Hyperlink"/>
            <w:rFonts w:eastAsia="Times"/>
            <w:b/>
            <w:i/>
            <w:sz w:val="18"/>
          </w:rPr>
          <w:t>www.full-throttlecommunications.com</w:t>
        </w:r>
      </w:hyperlink>
      <w:r>
        <w:rPr>
          <w:rFonts w:eastAsia="Times"/>
          <w:b/>
          <w:i/>
          <w:sz w:val="18"/>
        </w:rPr>
        <w:t>.</w:t>
      </w:r>
    </w:p>
    <w:p w14:paraId="4B753437" w14:textId="77777777" w:rsidR="006455F3" w:rsidRPr="006F471E" w:rsidRDefault="006455F3" w:rsidP="006455F3">
      <w:pPr>
        <w:pStyle w:val="BearPR04"/>
        <w:spacing w:line="240" w:lineRule="auto"/>
        <w:ind w:right="-342"/>
        <w:rPr>
          <w:rFonts w:eastAsia="Times"/>
          <w:b/>
          <w:i/>
          <w:sz w:val="16"/>
          <w:szCs w:val="16"/>
        </w:rPr>
      </w:pPr>
    </w:p>
    <w:p w14:paraId="6A60FC91" w14:textId="77777777" w:rsidR="006455F3" w:rsidRPr="00E0120B" w:rsidRDefault="006455F3" w:rsidP="006455F3">
      <w:pPr>
        <w:pStyle w:val="BearPR04"/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5C637AB" wp14:editId="405271AA">
            <wp:extent cx="266700" cy="266700"/>
            <wp:effectExtent l="0" t="0" r="0" b="0"/>
            <wp:docPr id="8" name="Pictur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35DF58BB" wp14:editId="545BCCD5">
            <wp:extent cx="257175" cy="266700"/>
            <wp:effectExtent l="0" t="0" r="0" b="12700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60CDEB7B" wp14:editId="56CFC14C">
            <wp:extent cx="266700" cy="266700"/>
            <wp:effectExtent l="0" t="0" r="12700" b="12700"/>
            <wp:docPr id="14" name="Picture 1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7B3764DC" wp14:editId="17254D7A">
            <wp:extent cx="266700" cy="266700"/>
            <wp:effectExtent l="0" t="0" r="12700" b="12700"/>
            <wp:docPr id="15" name="Picture 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0D19F70C" wp14:editId="382743E7">
            <wp:extent cx="266700" cy="266700"/>
            <wp:effectExtent l="0" t="0" r="12700" b="12700"/>
            <wp:docPr id="16" name="Picture 1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9298" w14:textId="77777777" w:rsidR="007C26E4" w:rsidRDefault="007C26E4" w:rsidP="006455F3">
      <w:pPr>
        <w:pStyle w:val="BearPR04"/>
        <w:spacing w:line="240" w:lineRule="auto"/>
        <w:rPr>
          <w:rFonts w:eastAsia="Times"/>
          <w:b/>
          <w:i/>
          <w:sz w:val="18"/>
        </w:rPr>
      </w:pPr>
    </w:p>
    <w:sectPr w:rsidR="007C26E4" w:rsidSect="00483524">
      <w:headerReference w:type="first" r:id="rId20"/>
      <w:footerReference w:type="first" r:id="rId21"/>
      <w:pgSz w:w="12240" w:h="15840"/>
      <w:pgMar w:top="360" w:right="1260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E1E69" w14:textId="77777777" w:rsidR="000E5482" w:rsidRDefault="000E5482">
      <w:r>
        <w:separator/>
      </w:r>
    </w:p>
  </w:endnote>
  <w:endnote w:type="continuationSeparator" w:id="0">
    <w:p w14:paraId="6B5A6570" w14:textId="77777777" w:rsidR="000E5482" w:rsidRDefault="000E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3C473" w14:textId="434DB78A" w:rsidR="00052E9E" w:rsidRPr="005E6906" w:rsidRDefault="00AD2446">
    <w:pPr>
      <w:pStyle w:val="Footer"/>
      <w:jc w:val="center"/>
      <w:rPr>
        <w:rFonts w:ascii="Helvetica" w:hAnsi="Helvetica"/>
        <w:i/>
        <w:sz w:val="16"/>
        <w:szCs w:val="16"/>
      </w:rPr>
    </w:pPr>
    <w:r w:rsidRPr="005E6906">
      <w:rPr>
        <w:rFonts w:ascii="Helvetica" w:hAnsi="Helvetica"/>
        <w:i/>
        <w:sz w:val="16"/>
        <w:szCs w:val="16"/>
      </w:rPr>
      <w:t>—</w:t>
    </w:r>
    <w:r w:rsidR="005E6906" w:rsidRPr="005E6906">
      <w:rPr>
        <w:rFonts w:ascii="Helvetica" w:hAnsi="Helvetica"/>
        <w:i/>
        <w:sz w:val="16"/>
        <w:szCs w:val="16"/>
      </w:rPr>
      <w:t xml:space="preserve"> c</w:t>
    </w:r>
    <w:r w:rsidRPr="005E6906">
      <w:rPr>
        <w:rFonts w:ascii="Helvetica" w:hAnsi="Helvetica"/>
        <w:i/>
        <w:sz w:val="16"/>
        <w:szCs w:val="16"/>
      </w:rPr>
      <w:t>ontinued —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A7A7E" w14:textId="77777777" w:rsidR="000E5482" w:rsidRDefault="000E5482">
      <w:r>
        <w:separator/>
      </w:r>
    </w:p>
  </w:footnote>
  <w:footnote w:type="continuationSeparator" w:id="0">
    <w:p w14:paraId="3FDE4044" w14:textId="77777777" w:rsidR="000E5482" w:rsidRDefault="000E54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CA6D2" w14:textId="2EACA24E" w:rsidR="00052E9E" w:rsidRPr="00B450A3" w:rsidRDefault="006455F3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2FDB624E" wp14:editId="3AA23601">
          <wp:extent cx="6377940" cy="1440081"/>
          <wp:effectExtent l="0" t="0" r="0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shing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940" cy="1440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7255"/>
    <w:rsid w:val="00036F2B"/>
    <w:rsid w:val="00044111"/>
    <w:rsid w:val="000502FD"/>
    <w:rsid w:val="00051CA1"/>
    <w:rsid w:val="00052E9E"/>
    <w:rsid w:val="000634EA"/>
    <w:rsid w:val="0008161B"/>
    <w:rsid w:val="000867CC"/>
    <w:rsid w:val="0009775D"/>
    <w:rsid w:val="000B21DC"/>
    <w:rsid w:val="000B2249"/>
    <w:rsid w:val="000C6783"/>
    <w:rsid w:val="000E5482"/>
    <w:rsid w:val="000F2EB0"/>
    <w:rsid w:val="00123737"/>
    <w:rsid w:val="00124E3A"/>
    <w:rsid w:val="00134329"/>
    <w:rsid w:val="00135857"/>
    <w:rsid w:val="001815AD"/>
    <w:rsid w:val="001A19A3"/>
    <w:rsid w:val="001B1677"/>
    <w:rsid w:val="001D1C57"/>
    <w:rsid w:val="0021117D"/>
    <w:rsid w:val="00213573"/>
    <w:rsid w:val="0021796C"/>
    <w:rsid w:val="00233B99"/>
    <w:rsid w:val="002400E2"/>
    <w:rsid w:val="00244915"/>
    <w:rsid w:val="002553BD"/>
    <w:rsid w:val="002764AF"/>
    <w:rsid w:val="002B01AF"/>
    <w:rsid w:val="003125CB"/>
    <w:rsid w:val="00376840"/>
    <w:rsid w:val="003B3D85"/>
    <w:rsid w:val="003B50DA"/>
    <w:rsid w:val="003C60C4"/>
    <w:rsid w:val="003F17D4"/>
    <w:rsid w:val="003F1BA2"/>
    <w:rsid w:val="00405F5D"/>
    <w:rsid w:val="00414B25"/>
    <w:rsid w:val="0042236D"/>
    <w:rsid w:val="004412D6"/>
    <w:rsid w:val="00462DB3"/>
    <w:rsid w:val="00473F2A"/>
    <w:rsid w:val="00483524"/>
    <w:rsid w:val="004C1F36"/>
    <w:rsid w:val="004C6A37"/>
    <w:rsid w:val="004F163E"/>
    <w:rsid w:val="00533CEB"/>
    <w:rsid w:val="005528FA"/>
    <w:rsid w:val="00566556"/>
    <w:rsid w:val="005720F6"/>
    <w:rsid w:val="0057279E"/>
    <w:rsid w:val="005E6906"/>
    <w:rsid w:val="00604423"/>
    <w:rsid w:val="00634032"/>
    <w:rsid w:val="006455F3"/>
    <w:rsid w:val="006501A8"/>
    <w:rsid w:val="006623E4"/>
    <w:rsid w:val="0067546D"/>
    <w:rsid w:val="0068701B"/>
    <w:rsid w:val="00692EFB"/>
    <w:rsid w:val="006B2DDA"/>
    <w:rsid w:val="006F1CDD"/>
    <w:rsid w:val="00703D65"/>
    <w:rsid w:val="00712CE9"/>
    <w:rsid w:val="00724A69"/>
    <w:rsid w:val="00731C64"/>
    <w:rsid w:val="00735403"/>
    <w:rsid w:val="00741CE1"/>
    <w:rsid w:val="00786796"/>
    <w:rsid w:val="007C26E4"/>
    <w:rsid w:val="007F36BF"/>
    <w:rsid w:val="008017C1"/>
    <w:rsid w:val="0082636C"/>
    <w:rsid w:val="00826561"/>
    <w:rsid w:val="0083066A"/>
    <w:rsid w:val="00842269"/>
    <w:rsid w:val="00884DB9"/>
    <w:rsid w:val="009A7620"/>
    <w:rsid w:val="00A374F5"/>
    <w:rsid w:val="00A46BD1"/>
    <w:rsid w:val="00A47F88"/>
    <w:rsid w:val="00A738AA"/>
    <w:rsid w:val="00AD2446"/>
    <w:rsid w:val="00AE74D3"/>
    <w:rsid w:val="00AF0595"/>
    <w:rsid w:val="00AF1CC6"/>
    <w:rsid w:val="00AF1E83"/>
    <w:rsid w:val="00AF38D3"/>
    <w:rsid w:val="00B04250"/>
    <w:rsid w:val="00B2437B"/>
    <w:rsid w:val="00B50A43"/>
    <w:rsid w:val="00B92808"/>
    <w:rsid w:val="00B975F1"/>
    <w:rsid w:val="00BA0ADD"/>
    <w:rsid w:val="00C36122"/>
    <w:rsid w:val="00C4499B"/>
    <w:rsid w:val="00C467B4"/>
    <w:rsid w:val="00C71685"/>
    <w:rsid w:val="00C857B7"/>
    <w:rsid w:val="00C95788"/>
    <w:rsid w:val="00CB10A7"/>
    <w:rsid w:val="00CB1D10"/>
    <w:rsid w:val="00CD6F7D"/>
    <w:rsid w:val="00CE7469"/>
    <w:rsid w:val="00CF2D6B"/>
    <w:rsid w:val="00D12787"/>
    <w:rsid w:val="00D24DB1"/>
    <w:rsid w:val="00D46EEF"/>
    <w:rsid w:val="00D6014D"/>
    <w:rsid w:val="00D95E3B"/>
    <w:rsid w:val="00DA3B2E"/>
    <w:rsid w:val="00DB1A78"/>
    <w:rsid w:val="00DB77A9"/>
    <w:rsid w:val="00DD18D4"/>
    <w:rsid w:val="00DF150B"/>
    <w:rsid w:val="00E27377"/>
    <w:rsid w:val="00E4632B"/>
    <w:rsid w:val="00E74CB6"/>
    <w:rsid w:val="00E86F68"/>
    <w:rsid w:val="00EB5C77"/>
    <w:rsid w:val="00ED1251"/>
    <w:rsid w:val="00EF42D7"/>
    <w:rsid w:val="00F00651"/>
    <w:rsid w:val="00F06732"/>
    <w:rsid w:val="00F52F10"/>
    <w:rsid w:val="00F57F2C"/>
    <w:rsid w:val="00F74EAF"/>
    <w:rsid w:val="00F814D5"/>
    <w:rsid w:val="00F857DD"/>
    <w:rsid w:val="00F95BF0"/>
    <w:rsid w:val="00FA223C"/>
    <w:rsid w:val="00FA6E2E"/>
    <w:rsid w:val="00FE4138"/>
    <w:rsid w:val="00FF7B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844F4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ull-throttlecommunications.com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wileyx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instagram.com/wileyx/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s://mobile.twitter.com/wileyx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www.youtube.com/user/wileyxeyewear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9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le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4026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Stephanie Geske</cp:lastModifiedBy>
  <cp:revision>2</cp:revision>
  <cp:lastPrinted>2016-10-07T17:06:00Z</cp:lastPrinted>
  <dcterms:created xsi:type="dcterms:W3CDTF">2017-07-10T22:15:00Z</dcterms:created>
  <dcterms:modified xsi:type="dcterms:W3CDTF">2017-07-10T22:15:00Z</dcterms:modified>
</cp:coreProperties>
</file>