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:rsidR="00802C8B" w:rsidRDefault="00875A86" w:rsidP="00802C8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75A86">
        <w:rPr>
          <w:rFonts w:eastAsia="Times"/>
          <w:b/>
          <w:bCs/>
          <w:sz w:val="22"/>
          <w:szCs w:val="22"/>
          <w:vertAlign w:val="superscript"/>
        </w:rPr>
        <w:t>®</w:t>
      </w:r>
      <w:r w:rsidR="000A5541">
        <w:rPr>
          <w:rFonts w:eastAsia="Times"/>
          <w:b/>
          <w:sz w:val="22"/>
        </w:rPr>
        <w:t xml:space="preserve"> SPONSORED </w:t>
      </w:r>
      <w:r w:rsidR="00802C8B">
        <w:rPr>
          <w:rFonts w:eastAsia="Times"/>
          <w:b/>
          <w:sz w:val="22"/>
        </w:rPr>
        <w:t>DRIVER</w:t>
      </w:r>
      <w:r w:rsidR="00DD7269">
        <w:rPr>
          <w:rFonts w:eastAsia="Times"/>
          <w:b/>
          <w:sz w:val="22"/>
        </w:rPr>
        <w:t xml:space="preserve"> CARL EDWARDS WINS AT TEXAS MOTOR SPEEDWAY,</w:t>
      </w:r>
    </w:p>
    <w:p w:rsidR="00802C8B" w:rsidRDefault="00DD7269" w:rsidP="00802C8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LANDS SPOT IN </w:t>
      </w:r>
      <w:r w:rsidR="006E233A">
        <w:rPr>
          <w:rFonts w:eastAsia="Times"/>
          <w:b/>
          <w:sz w:val="22"/>
        </w:rPr>
        <w:t xml:space="preserve">2016 </w:t>
      </w:r>
      <w:r>
        <w:rPr>
          <w:rFonts w:eastAsia="Times"/>
          <w:b/>
          <w:sz w:val="22"/>
        </w:rPr>
        <w:t>SPRINT CUP CHAMPIONSHIP FINAL FOUR</w:t>
      </w:r>
    </w:p>
    <w:p w:rsidR="00EE1A0E" w:rsidRPr="00DD7269" w:rsidRDefault="000A5541" w:rsidP="00DD726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</w:t>
      </w:r>
    </w:p>
    <w:p w:rsidR="00217144" w:rsidRPr="00115719" w:rsidRDefault="00802C8B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  <w:r w:rsidRPr="00115719">
        <w:rPr>
          <w:rFonts w:eastAsia="Times"/>
          <w:sz w:val="19"/>
          <w:szCs w:val="19"/>
        </w:rPr>
        <w:t>Wiley X</w:t>
      </w:r>
      <w:r w:rsidRPr="00115719">
        <w:rPr>
          <w:rFonts w:eastAsia="Times"/>
          <w:sz w:val="19"/>
          <w:szCs w:val="19"/>
          <w:vertAlign w:val="superscript"/>
        </w:rPr>
        <w:t>®</w:t>
      </w:r>
      <w:r w:rsidRPr="00115719">
        <w:rPr>
          <w:rFonts w:eastAsia="Times"/>
          <w:sz w:val="19"/>
          <w:szCs w:val="19"/>
        </w:rPr>
        <w:t>-sponsored</w:t>
      </w:r>
      <w:r w:rsidR="00DD7269" w:rsidRPr="00115719">
        <w:rPr>
          <w:rFonts w:eastAsia="Times"/>
          <w:sz w:val="19"/>
          <w:szCs w:val="19"/>
        </w:rPr>
        <w:t xml:space="preserve"> NASCAR driver Carl</w:t>
      </w:r>
      <w:r w:rsidR="006E233A" w:rsidRPr="00115719">
        <w:rPr>
          <w:rFonts w:eastAsia="Times"/>
          <w:sz w:val="19"/>
          <w:szCs w:val="19"/>
        </w:rPr>
        <w:t xml:space="preserve"> Edwards won the </w:t>
      </w:r>
      <w:r w:rsidR="00DD7269" w:rsidRPr="00115719">
        <w:rPr>
          <w:rFonts w:eastAsia="Times"/>
          <w:sz w:val="19"/>
          <w:szCs w:val="19"/>
        </w:rPr>
        <w:t>AAA Texas 500 at Te</w:t>
      </w:r>
      <w:r w:rsidR="006E233A" w:rsidRPr="00115719">
        <w:rPr>
          <w:rFonts w:eastAsia="Times"/>
          <w:sz w:val="19"/>
          <w:szCs w:val="19"/>
        </w:rPr>
        <w:t>xas Motor Speedway Sunday night</w:t>
      </w:r>
      <w:r w:rsidR="00DD7269" w:rsidRPr="00115719">
        <w:rPr>
          <w:rFonts w:eastAsia="Times"/>
          <w:sz w:val="19"/>
          <w:szCs w:val="19"/>
        </w:rPr>
        <w:t xml:space="preserve"> November 6, taking the lead for good on Lap 258 of an eventual </w:t>
      </w:r>
      <w:r w:rsidR="006E233A" w:rsidRPr="00115719">
        <w:rPr>
          <w:rFonts w:eastAsia="Times"/>
          <w:sz w:val="19"/>
          <w:szCs w:val="19"/>
        </w:rPr>
        <w:t xml:space="preserve">rain-shortened </w:t>
      </w:r>
      <w:r w:rsidR="00DD7269" w:rsidRPr="00115719">
        <w:rPr>
          <w:rFonts w:eastAsia="Times"/>
          <w:sz w:val="19"/>
          <w:szCs w:val="19"/>
        </w:rPr>
        <w:t>293.  The victory was Edwards’ third Sprint Cup Series victory of the season</w:t>
      </w:r>
      <w:r w:rsidR="007824F2" w:rsidRPr="00115719">
        <w:rPr>
          <w:rFonts w:eastAsia="Times"/>
          <w:sz w:val="19"/>
          <w:szCs w:val="19"/>
        </w:rPr>
        <w:t xml:space="preserve">, his </w:t>
      </w:r>
      <w:r w:rsidR="00DD7269" w:rsidRPr="00115719">
        <w:rPr>
          <w:rFonts w:eastAsia="Times"/>
          <w:sz w:val="19"/>
          <w:szCs w:val="19"/>
        </w:rPr>
        <w:t>fourth at this 1.5-mile Fort Worth, Texas track and the 28</w:t>
      </w:r>
      <w:r w:rsidR="00DD7269" w:rsidRPr="00115719">
        <w:rPr>
          <w:rFonts w:eastAsia="Times"/>
          <w:sz w:val="19"/>
          <w:szCs w:val="19"/>
          <w:vertAlign w:val="superscript"/>
        </w:rPr>
        <w:t>th</w:t>
      </w:r>
      <w:r w:rsidR="00DD7269" w:rsidRPr="00115719">
        <w:rPr>
          <w:rFonts w:eastAsia="Times"/>
          <w:sz w:val="19"/>
          <w:szCs w:val="19"/>
        </w:rPr>
        <w:t xml:space="preserve"> of his illustrious career. </w:t>
      </w:r>
      <w:r w:rsidR="007824F2" w:rsidRPr="00115719">
        <w:rPr>
          <w:rFonts w:eastAsia="Times"/>
          <w:sz w:val="19"/>
          <w:szCs w:val="19"/>
        </w:rPr>
        <w:t xml:space="preserve">  </w:t>
      </w:r>
    </w:p>
    <w:p w:rsidR="00D92257" w:rsidRPr="00115719" w:rsidRDefault="00D92257" w:rsidP="003D0549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D92257" w:rsidRPr="00115719" w:rsidRDefault="00D92257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 xml:space="preserve">The importance of this particular win, however, goes far beyond </w:t>
      </w:r>
      <w:r w:rsidR="0046434A" w:rsidRPr="00115719">
        <w:rPr>
          <w:rFonts w:eastAsia="Times"/>
          <w:sz w:val="19"/>
          <w:szCs w:val="19"/>
        </w:rPr>
        <w:t>adding to his impressive car</w:t>
      </w:r>
      <w:r w:rsidR="003D0549" w:rsidRPr="00115719">
        <w:rPr>
          <w:rFonts w:eastAsia="Times"/>
          <w:sz w:val="19"/>
          <w:szCs w:val="19"/>
        </w:rPr>
        <w:t xml:space="preserve">eer numbers.  </w:t>
      </w:r>
      <w:r w:rsidR="006E233A" w:rsidRPr="00115719">
        <w:rPr>
          <w:rFonts w:eastAsia="Times"/>
          <w:sz w:val="19"/>
          <w:szCs w:val="19"/>
        </w:rPr>
        <w:t xml:space="preserve">This victory </w:t>
      </w:r>
      <w:r w:rsidR="0046434A" w:rsidRPr="00115719">
        <w:rPr>
          <w:rFonts w:eastAsia="Times"/>
          <w:sz w:val="19"/>
          <w:szCs w:val="19"/>
        </w:rPr>
        <w:t xml:space="preserve">earned Edwards an automatic berth in the NASCAR Sprint Cup Series Championship 4 Finale </w:t>
      </w:r>
      <w:r w:rsidR="006E233A" w:rsidRPr="00115719">
        <w:rPr>
          <w:rFonts w:eastAsia="Times"/>
          <w:sz w:val="19"/>
          <w:szCs w:val="19"/>
        </w:rPr>
        <w:t xml:space="preserve">coming up </w:t>
      </w:r>
      <w:r w:rsidR="0046434A" w:rsidRPr="00115719">
        <w:rPr>
          <w:rFonts w:eastAsia="Times"/>
          <w:sz w:val="19"/>
          <w:szCs w:val="19"/>
        </w:rPr>
        <w:t xml:space="preserve">on November 20 at Homestead-Miami Speedway. </w:t>
      </w:r>
      <w:r w:rsidR="009B6EA9" w:rsidRPr="00115719">
        <w:rPr>
          <w:rFonts w:eastAsia="Times"/>
          <w:sz w:val="19"/>
          <w:szCs w:val="19"/>
        </w:rPr>
        <w:t xml:space="preserve"> </w:t>
      </w:r>
      <w:r w:rsidR="0046434A" w:rsidRPr="00115719">
        <w:rPr>
          <w:rFonts w:eastAsia="Times"/>
          <w:sz w:val="19"/>
          <w:szCs w:val="19"/>
        </w:rPr>
        <w:t xml:space="preserve">There, he will have the opportunity to race for the sport’s ultimate prize — the NASCAR Sprint Cup Championship. </w:t>
      </w:r>
      <w:r w:rsidR="009B6EA9" w:rsidRPr="00115719">
        <w:rPr>
          <w:rFonts w:eastAsia="Times"/>
          <w:sz w:val="19"/>
          <w:szCs w:val="19"/>
        </w:rPr>
        <w:t xml:space="preserve"> In a career that has been defined by excellence and consistency, this will be his first appearance among the Final Four title-eligible drivers.  </w:t>
      </w:r>
    </w:p>
    <w:p w:rsidR="00E90781" w:rsidRPr="00115719" w:rsidRDefault="00E90781" w:rsidP="003D0549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E90781" w:rsidRPr="00115719" w:rsidRDefault="00E90781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 xml:space="preserve">Aside from Jimmie Johnson, who clinched his spot with a win last weekend at Martinsville, it is still up in the air </w:t>
      </w:r>
      <w:proofErr w:type="gramStart"/>
      <w:r w:rsidRPr="00115719">
        <w:rPr>
          <w:rFonts w:eastAsia="Times"/>
          <w:sz w:val="19"/>
          <w:szCs w:val="19"/>
        </w:rPr>
        <w:t>who</w:t>
      </w:r>
      <w:r w:rsidR="00013CD0" w:rsidRPr="00115719">
        <w:rPr>
          <w:rFonts w:eastAsia="Times"/>
          <w:sz w:val="19"/>
          <w:szCs w:val="19"/>
        </w:rPr>
        <w:t>m</w:t>
      </w:r>
      <w:proofErr w:type="gramEnd"/>
      <w:r w:rsidR="00013CD0" w:rsidRPr="00115719">
        <w:rPr>
          <w:rFonts w:eastAsia="Times"/>
          <w:sz w:val="19"/>
          <w:szCs w:val="19"/>
        </w:rPr>
        <w:t xml:space="preserve"> Edwards will face in the</w:t>
      </w:r>
      <w:r w:rsidRPr="00115719">
        <w:rPr>
          <w:rFonts w:eastAsia="Times"/>
          <w:sz w:val="19"/>
          <w:szCs w:val="19"/>
        </w:rPr>
        <w:t xml:space="preserve"> deciding Championship race.  Fellow Wiley X-sponsored driver Joey </w:t>
      </w:r>
      <w:proofErr w:type="spellStart"/>
      <w:r w:rsidRPr="00115719">
        <w:rPr>
          <w:rFonts w:eastAsia="Times"/>
          <w:sz w:val="19"/>
          <w:szCs w:val="19"/>
        </w:rPr>
        <w:t>Logano</w:t>
      </w:r>
      <w:proofErr w:type="spellEnd"/>
      <w:r w:rsidRPr="00115719">
        <w:rPr>
          <w:rFonts w:eastAsia="Times"/>
          <w:sz w:val="19"/>
          <w:szCs w:val="19"/>
        </w:rPr>
        <w:t xml:space="preserve"> finished second behind Edwards in Texas, and is in the best points position among the remaining </w:t>
      </w:r>
      <w:r w:rsidR="00013CD0" w:rsidRPr="00115719">
        <w:rPr>
          <w:rFonts w:eastAsia="Times"/>
          <w:sz w:val="19"/>
          <w:szCs w:val="19"/>
        </w:rPr>
        <w:t xml:space="preserve">pack of </w:t>
      </w:r>
      <w:r w:rsidRPr="00115719">
        <w:rPr>
          <w:rFonts w:eastAsia="Times"/>
          <w:sz w:val="19"/>
          <w:szCs w:val="19"/>
        </w:rPr>
        <w:t xml:space="preserve">drivers </w:t>
      </w:r>
      <w:r w:rsidR="00013CD0" w:rsidRPr="00115719">
        <w:rPr>
          <w:rFonts w:eastAsia="Times"/>
          <w:sz w:val="19"/>
          <w:szCs w:val="19"/>
        </w:rPr>
        <w:t xml:space="preserve">still </w:t>
      </w:r>
      <w:r w:rsidRPr="00115719">
        <w:rPr>
          <w:rFonts w:eastAsia="Times"/>
          <w:sz w:val="19"/>
          <w:szCs w:val="19"/>
        </w:rPr>
        <w:t xml:space="preserve">in the hunt for spots 3 and 4. </w:t>
      </w:r>
      <w:r w:rsidR="00013CD0" w:rsidRPr="00115719">
        <w:rPr>
          <w:rFonts w:eastAsia="Times"/>
          <w:sz w:val="19"/>
          <w:szCs w:val="19"/>
        </w:rPr>
        <w:t xml:space="preserve"> Other Wiley X-sponsored drivers still with a shot to earn their way into the Final 4 based on next week’s race in Phoenix are Matt </w:t>
      </w:r>
      <w:proofErr w:type="spellStart"/>
      <w:r w:rsidR="00013CD0" w:rsidRPr="00115719">
        <w:rPr>
          <w:rFonts w:eastAsia="Times"/>
          <w:sz w:val="19"/>
          <w:szCs w:val="19"/>
        </w:rPr>
        <w:t>Kenseth</w:t>
      </w:r>
      <w:proofErr w:type="spellEnd"/>
      <w:r w:rsidR="00013CD0" w:rsidRPr="00115719">
        <w:rPr>
          <w:rFonts w:eastAsia="Times"/>
          <w:sz w:val="19"/>
          <w:szCs w:val="19"/>
        </w:rPr>
        <w:t xml:space="preserve"> and 2014 Sprint Cup Champion Kevin </w:t>
      </w:r>
      <w:proofErr w:type="spellStart"/>
      <w:r w:rsidR="00013CD0" w:rsidRPr="00115719">
        <w:rPr>
          <w:rFonts w:eastAsia="Times"/>
          <w:sz w:val="19"/>
          <w:szCs w:val="19"/>
        </w:rPr>
        <w:t>Harvick</w:t>
      </w:r>
      <w:proofErr w:type="spellEnd"/>
      <w:r w:rsidR="003D0549" w:rsidRPr="00115719">
        <w:rPr>
          <w:rFonts w:eastAsia="Times"/>
          <w:sz w:val="19"/>
          <w:szCs w:val="19"/>
          <w:vertAlign w:val="superscript"/>
        </w:rPr>
        <w:t>®</w:t>
      </w:r>
      <w:r w:rsidR="00013CD0" w:rsidRPr="00115719">
        <w:rPr>
          <w:rFonts w:eastAsia="Times"/>
          <w:sz w:val="19"/>
          <w:szCs w:val="19"/>
        </w:rPr>
        <w:t xml:space="preserve">.   </w:t>
      </w:r>
    </w:p>
    <w:p w:rsidR="009B6EA9" w:rsidRPr="00115719" w:rsidRDefault="009B6EA9" w:rsidP="003D0549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9B6EA9" w:rsidRPr="00115719" w:rsidRDefault="009B6EA9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>Edwards has won twice</w:t>
      </w:r>
      <w:r w:rsidR="006E233A" w:rsidRPr="00115719">
        <w:rPr>
          <w:rFonts w:eastAsia="Times"/>
          <w:sz w:val="19"/>
          <w:szCs w:val="19"/>
        </w:rPr>
        <w:t xml:space="preserve"> before </w:t>
      </w:r>
      <w:r w:rsidRPr="00115719">
        <w:rPr>
          <w:rFonts w:eastAsia="Times"/>
          <w:sz w:val="19"/>
          <w:szCs w:val="19"/>
        </w:rPr>
        <w:t>at Homestead, so he’ll have some history on his side when he goes after the Championship crown in a couple weeks.</w:t>
      </w:r>
      <w:r w:rsidR="003D0549" w:rsidRPr="00115719">
        <w:rPr>
          <w:rFonts w:eastAsia="Times"/>
          <w:sz w:val="19"/>
          <w:szCs w:val="19"/>
        </w:rPr>
        <w:t xml:space="preserve"> </w:t>
      </w:r>
      <w:r w:rsidR="002E6DFF">
        <w:rPr>
          <w:rFonts w:eastAsia="Times"/>
          <w:sz w:val="19"/>
          <w:szCs w:val="19"/>
        </w:rPr>
        <w:t xml:space="preserve"> Chances are good he’ll have some company from other Wiley X drivers, as well.  </w:t>
      </w:r>
      <w:r w:rsidR="003D0549" w:rsidRPr="00115719">
        <w:rPr>
          <w:rFonts w:eastAsia="Times"/>
          <w:sz w:val="19"/>
          <w:szCs w:val="19"/>
        </w:rPr>
        <w:t xml:space="preserve"> </w:t>
      </w:r>
      <w:r w:rsidR="00A7217A" w:rsidRPr="00115719">
        <w:rPr>
          <w:rFonts w:eastAsia="Times"/>
          <w:sz w:val="19"/>
          <w:szCs w:val="19"/>
        </w:rPr>
        <w:t xml:space="preserve">“All of us at Wiley X are proud of Carl </w:t>
      </w:r>
      <w:r w:rsidR="002E6DFF">
        <w:rPr>
          <w:rFonts w:eastAsia="Times"/>
          <w:sz w:val="19"/>
          <w:szCs w:val="19"/>
        </w:rPr>
        <w:t>and all of our sponsored drivers for their dedication and performance throughout the season</w:t>
      </w:r>
      <w:r w:rsidR="00A7217A" w:rsidRPr="00115719">
        <w:rPr>
          <w:rFonts w:eastAsia="Times"/>
          <w:sz w:val="19"/>
          <w:szCs w:val="19"/>
        </w:rPr>
        <w:t xml:space="preserve">,” said Wiley X Co-Owner Myles Freeman, Jr. </w:t>
      </w:r>
      <w:r w:rsidR="002E6DFF">
        <w:rPr>
          <w:rFonts w:eastAsia="Times"/>
          <w:sz w:val="19"/>
          <w:szCs w:val="19"/>
        </w:rPr>
        <w:t xml:space="preserve"> “We’ll be cheering them on as they compete in this finale to select a champion,</w:t>
      </w:r>
      <w:r w:rsidR="004A2F95" w:rsidRPr="00115719">
        <w:rPr>
          <w:rFonts w:eastAsia="Times"/>
          <w:sz w:val="19"/>
          <w:szCs w:val="19"/>
        </w:rPr>
        <w:t xml:space="preserve">” added Freeman. </w:t>
      </w:r>
    </w:p>
    <w:p w:rsidR="00013CD0" w:rsidRPr="00115719" w:rsidRDefault="00013CD0" w:rsidP="003D0549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0F2EB0" w:rsidRPr="00115719" w:rsidRDefault="00F32160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>Wiley X has ties to many of NASCAR’s top performers and perennial fan favorites.  These high-performance athletes depend</w:t>
      </w:r>
      <w:r w:rsidR="0035158D" w:rsidRPr="00115719">
        <w:rPr>
          <w:rFonts w:eastAsia="Times"/>
          <w:sz w:val="19"/>
          <w:szCs w:val="19"/>
        </w:rPr>
        <w:t xml:space="preserve"> </w:t>
      </w:r>
      <w:r w:rsidR="00BB6812" w:rsidRPr="00115719">
        <w:rPr>
          <w:rFonts w:eastAsia="Times"/>
          <w:sz w:val="19"/>
          <w:szCs w:val="19"/>
        </w:rPr>
        <w:t>on the crystal-clear</w:t>
      </w:r>
      <w:r w:rsidR="00B97FDA" w:rsidRPr="00115719">
        <w:rPr>
          <w:rFonts w:eastAsia="Times"/>
          <w:sz w:val="19"/>
          <w:szCs w:val="19"/>
        </w:rPr>
        <w:t xml:space="preserve"> </w:t>
      </w:r>
      <w:r w:rsidR="0066333B" w:rsidRPr="00115719">
        <w:rPr>
          <w:rFonts w:eastAsia="Times"/>
          <w:sz w:val="19"/>
          <w:szCs w:val="19"/>
        </w:rPr>
        <w:t>v</w:t>
      </w:r>
      <w:r w:rsidR="00622033" w:rsidRPr="00115719">
        <w:rPr>
          <w:rFonts w:eastAsia="Times"/>
          <w:sz w:val="19"/>
          <w:szCs w:val="19"/>
        </w:rPr>
        <w:t xml:space="preserve">ision </w:t>
      </w:r>
      <w:r w:rsidR="00302E43" w:rsidRPr="00115719">
        <w:rPr>
          <w:rFonts w:eastAsia="Times"/>
          <w:sz w:val="19"/>
          <w:szCs w:val="19"/>
        </w:rPr>
        <w:t xml:space="preserve">and Absolute Premium Protection </w:t>
      </w:r>
      <w:r w:rsidRPr="00115719">
        <w:rPr>
          <w:rFonts w:eastAsia="Times"/>
          <w:sz w:val="19"/>
          <w:szCs w:val="19"/>
        </w:rPr>
        <w:t>that Wiley X sunglasses deliver</w:t>
      </w:r>
      <w:r w:rsidR="00302E43" w:rsidRPr="00115719">
        <w:rPr>
          <w:rFonts w:eastAsia="Times"/>
          <w:sz w:val="19"/>
          <w:szCs w:val="19"/>
        </w:rPr>
        <w:t xml:space="preserve">, </w:t>
      </w:r>
      <w:r w:rsidR="00E81EDE" w:rsidRPr="00115719">
        <w:rPr>
          <w:rFonts w:eastAsia="Times"/>
          <w:sz w:val="19"/>
          <w:szCs w:val="19"/>
        </w:rPr>
        <w:t xml:space="preserve">both </w:t>
      </w:r>
      <w:r w:rsidR="006C24FA" w:rsidRPr="00115719">
        <w:rPr>
          <w:rFonts w:eastAsia="Times"/>
          <w:sz w:val="19"/>
          <w:szCs w:val="19"/>
        </w:rPr>
        <w:t>on the track and</w:t>
      </w:r>
      <w:r w:rsidR="00DC0B63" w:rsidRPr="00115719">
        <w:rPr>
          <w:rFonts w:eastAsia="Times"/>
          <w:sz w:val="19"/>
          <w:szCs w:val="19"/>
        </w:rPr>
        <w:t xml:space="preserve"> </w:t>
      </w:r>
      <w:r w:rsidR="00B64BB0" w:rsidRPr="00115719">
        <w:rPr>
          <w:rFonts w:eastAsia="Times"/>
          <w:sz w:val="19"/>
          <w:szCs w:val="19"/>
        </w:rPr>
        <w:t xml:space="preserve">in </w:t>
      </w:r>
      <w:r w:rsidRPr="00115719">
        <w:rPr>
          <w:rFonts w:eastAsia="Times"/>
          <w:sz w:val="19"/>
          <w:szCs w:val="19"/>
        </w:rPr>
        <w:t xml:space="preserve">their everyday lives. </w:t>
      </w:r>
      <w:r w:rsidR="00622033" w:rsidRPr="00115719">
        <w:rPr>
          <w:rFonts w:eastAsia="Times"/>
          <w:sz w:val="19"/>
          <w:szCs w:val="19"/>
        </w:rPr>
        <w:t xml:space="preserve"> Every adult </w:t>
      </w:r>
      <w:r w:rsidR="00E2546D" w:rsidRPr="00115719">
        <w:rPr>
          <w:rFonts w:eastAsia="Times"/>
          <w:sz w:val="19"/>
          <w:szCs w:val="19"/>
        </w:rPr>
        <w:t xml:space="preserve">sunglass </w:t>
      </w:r>
      <w:r w:rsidR="00622033" w:rsidRPr="00115719">
        <w:rPr>
          <w:rFonts w:eastAsia="Times"/>
          <w:sz w:val="19"/>
          <w:szCs w:val="19"/>
        </w:rPr>
        <w:t xml:space="preserve">style made by Wiley X </w:t>
      </w:r>
      <w:r w:rsidR="00E2546D" w:rsidRPr="00115719">
        <w:rPr>
          <w:rFonts w:eastAsia="Times"/>
          <w:sz w:val="19"/>
          <w:szCs w:val="19"/>
        </w:rPr>
        <w:t xml:space="preserve">meets </w:t>
      </w:r>
      <w:r w:rsidR="000F2EB0" w:rsidRPr="00115719">
        <w:rPr>
          <w:rFonts w:eastAsia="Times"/>
          <w:sz w:val="19"/>
          <w:szCs w:val="19"/>
        </w:rPr>
        <w:t xml:space="preserve">ANSI Z87.1 High Velocity and High </w:t>
      </w:r>
      <w:r w:rsidR="00DD26AB" w:rsidRPr="00115719">
        <w:rPr>
          <w:rFonts w:eastAsia="Times"/>
          <w:sz w:val="19"/>
          <w:szCs w:val="19"/>
        </w:rPr>
        <w:t xml:space="preserve">Mass Impact Safety Standards, for protection that goes far beyond the </w:t>
      </w:r>
      <w:r w:rsidR="00556C60" w:rsidRPr="00115719">
        <w:rPr>
          <w:rFonts w:eastAsia="Times"/>
          <w:sz w:val="19"/>
          <w:szCs w:val="19"/>
        </w:rPr>
        <w:t>harmful rays of the sun.</w:t>
      </w:r>
      <w:r w:rsidR="00DC0B63" w:rsidRPr="00115719">
        <w:rPr>
          <w:rFonts w:eastAsia="Times"/>
          <w:sz w:val="19"/>
          <w:szCs w:val="19"/>
        </w:rPr>
        <w:t xml:space="preserve">  </w:t>
      </w:r>
      <w:r w:rsidR="00B64BB0" w:rsidRPr="00115719">
        <w:rPr>
          <w:rFonts w:eastAsia="Times"/>
          <w:sz w:val="19"/>
          <w:szCs w:val="19"/>
        </w:rPr>
        <w:t>Several styles</w:t>
      </w:r>
      <w:r w:rsidR="00E2546D" w:rsidRPr="00115719">
        <w:rPr>
          <w:rFonts w:eastAsia="Times"/>
          <w:sz w:val="19"/>
          <w:szCs w:val="19"/>
        </w:rPr>
        <w:t xml:space="preserve"> also meet </w:t>
      </w:r>
      <w:r w:rsidR="000F2EB0" w:rsidRPr="00115719">
        <w:rPr>
          <w:rFonts w:eastAsia="Times"/>
          <w:sz w:val="19"/>
          <w:szCs w:val="19"/>
        </w:rPr>
        <w:t>U.S. military MIL-PRF-32432 (GL) standa</w:t>
      </w:r>
      <w:r w:rsidR="00841DF0" w:rsidRPr="00115719">
        <w:rPr>
          <w:rFonts w:eastAsia="Times"/>
          <w:sz w:val="19"/>
          <w:szCs w:val="19"/>
        </w:rPr>
        <w:t>rds for ballistic eye protection,</w:t>
      </w:r>
      <w:r w:rsidR="00B64BB0" w:rsidRPr="00115719">
        <w:rPr>
          <w:rFonts w:eastAsia="Times"/>
          <w:sz w:val="19"/>
          <w:szCs w:val="19"/>
        </w:rPr>
        <w:t xml:space="preserve"> a key reason why the Wiley X has been a leading </w:t>
      </w:r>
      <w:r w:rsidR="000F2EB0" w:rsidRPr="00115719">
        <w:rPr>
          <w:rFonts w:eastAsia="Times"/>
          <w:sz w:val="19"/>
          <w:szCs w:val="19"/>
        </w:rPr>
        <w:t>pr</w:t>
      </w:r>
      <w:r w:rsidR="00B64BB0" w:rsidRPr="00115719">
        <w:rPr>
          <w:rFonts w:eastAsia="Times"/>
          <w:sz w:val="19"/>
          <w:szCs w:val="19"/>
        </w:rPr>
        <w:t>ovider of vision protection equipment to the U.S. military and</w:t>
      </w:r>
      <w:r w:rsidR="000F2EB0" w:rsidRPr="00115719">
        <w:rPr>
          <w:rFonts w:eastAsia="Times"/>
          <w:sz w:val="19"/>
          <w:szCs w:val="19"/>
        </w:rPr>
        <w:t xml:space="preserve"> law enforc</w:t>
      </w:r>
      <w:r w:rsidR="00B64BB0" w:rsidRPr="00115719">
        <w:rPr>
          <w:rFonts w:eastAsia="Times"/>
          <w:sz w:val="19"/>
          <w:szCs w:val="19"/>
        </w:rPr>
        <w:t>ement for more than 25 years</w:t>
      </w:r>
      <w:r w:rsidR="000F2EB0" w:rsidRPr="00115719">
        <w:rPr>
          <w:rFonts w:eastAsia="Times"/>
          <w:sz w:val="19"/>
          <w:szCs w:val="19"/>
        </w:rPr>
        <w:t xml:space="preserve">. </w:t>
      </w:r>
    </w:p>
    <w:p w:rsidR="000F2EB0" w:rsidRPr="00115719" w:rsidRDefault="000F2EB0" w:rsidP="003D0549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3D0549" w:rsidRPr="00115719" w:rsidRDefault="000F2EB0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 xml:space="preserve">To </w:t>
      </w:r>
      <w:r w:rsidR="00F32160" w:rsidRPr="00115719">
        <w:rPr>
          <w:rFonts w:eastAsia="Times"/>
          <w:sz w:val="19"/>
          <w:szCs w:val="19"/>
        </w:rPr>
        <w:t>follow all the action as</w:t>
      </w:r>
      <w:r w:rsidR="0035158D" w:rsidRPr="00115719">
        <w:rPr>
          <w:rFonts w:eastAsia="Times"/>
          <w:sz w:val="19"/>
          <w:szCs w:val="19"/>
        </w:rPr>
        <w:t xml:space="preserve"> Wiley X sponsored drivers race towards the </w:t>
      </w:r>
      <w:r w:rsidR="00F32160" w:rsidRPr="00115719">
        <w:rPr>
          <w:rFonts w:eastAsia="Times"/>
          <w:sz w:val="19"/>
          <w:szCs w:val="19"/>
        </w:rPr>
        <w:t xml:space="preserve">2016 </w:t>
      </w:r>
      <w:r w:rsidR="0035158D" w:rsidRPr="00115719">
        <w:rPr>
          <w:rFonts w:eastAsia="Times"/>
          <w:sz w:val="19"/>
          <w:szCs w:val="19"/>
        </w:rPr>
        <w:t>championship</w:t>
      </w:r>
      <w:r w:rsidR="00F32160" w:rsidRPr="00115719">
        <w:rPr>
          <w:rFonts w:eastAsia="Times"/>
          <w:sz w:val="19"/>
          <w:szCs w:val="19"/>
        </w:rPr>
        <w:t xml:space="preserve"> crown</w:t>
      </w:r>
      <w:r w:rsidR="0035158D" w:rsidRPr="00115719">
        <w:rPr>
          <w:rFonts w:eastAsia="Times"/>
          <w:sz w:val="19"/>
          <w:szCs w:val="19"/>
        </w:rPr>
        <w:t xml:space="preserve"> </w:t>
      </w:r>
      <w:r w:rsidR="004F5A5E" w:rsidRPr="00115719">
        <w:rPr>
          <w:rFonts w:eastAsia="Times"/>
          <w:sz w:val="19"/>
          <w:szCs w:val="19"/>
        </w:rPr>
        <w:t xml:space="preserve">— or </w:t>
      </w:r>
      <w:r w:rsidR="0035158D" w:rsidRPr="00115719">
        <w:rPr>
          <w:rFonts w:eastAsia="Times"/>
          <w:sz w:val="19"/>
          <w:szCs w:val="19"/>
        </w:rPr>
        <w:t>explore</w:t>
      </w:r>
      <w:r w:rsidR="004F5A5E" w:rsidRPr="00115719">
        <w:rPr>
          <w:rFonts w:eastAsia="Times"/>
          <w:sz w:val="19"/>
          <w:szCs w:val="19"/>
        </w:rPr>
        <w:t xml:space="preserve"> </w:t>
      </w:r>
    </w:p>
    <w:p w:rsidR="00BD7EDB" w:rsidRPr="00115719" w:rsidRDefault="000F2EB0" w:rsidP="003D0549">
      <w:pPr>
        <w:pStyle w:val="BearPR04"/>
        <w:spacing w:line="240" w:lineRule="auto"/>
        <w:rPr>
          <w:rFonts w:eastAsia="Times"/>
          <w:sz w:val="19"/>
          <w:szCs w:val="19"/>
        </w:rPr>
      </w:pPr>
      <w:r w:rsidRPr="00115719">
        <w:rPr>
          <w:rFonts w:eastAsia="Times"/>
          <w:sz w:val="19"/>
          <w:szCs w:val="19"/>
        </w:rPr>
        <w:t xml:space="preserve">Wiley X’s complete line of advanced eyewear products providing </w:t>
      </w:r>
      <w:r w:rsidR="0035158D" w:rsidRPr="00115719">
        <w:rPr>
          <w:rFonts w:eastAsia="Times"/>
          <w:sz w:val="19"/>
          <w:szCs w:val="19"/>
        </w:rPr>
        <w:t xml:space="preserve">all </w:t>
      </w:r>
      <w:r w:rsidRPr="00115719">
        <w:rPr>
          <w:rFonts w:eastAsia="Times"/>
          <w:sz w:val="19"/>
          <w:szCs w:val="19"/>
        </w:rPr>
        <w:t xml:space="preserve">wearers with Absolute Premium Protection — visit </w:t>
      </w:r>
      <w:hyperlink r:id="rId8" w:history="1">
        <w:r w:rsidRPr="00115719">
          <w:rPr>
            <w:rStyle w:val="Hyperlink"/>
            <w:rFonts w:eastAsia="Times"/>
            <w:sz w:val="19"/>
            <w:szCs w:val="19"/>
          </w:rPr>
          <w:t>www.wileyx.com</w:t>
        </w:r>
      </w:hyperlink>
      <w:r w:rsidRPr="00115719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Pr="00115719">
        <w:rPr>
          <w:sz w:val="19"/>
          <w:szCs w:val="19"/>
        </w:rPr>
        <w:sym w:font="Symbol" w:char="F0B7"/>
      </w:r>
      <w:r w:rsidRPr="00115719">
        <w:rPr>
          <w:sz w:val="19"/>
          <w:szCs w:val="19"/>
        </w:rPr>
        <w:t xml:space="preserve"> Telephone: (800) 776-7842. </w:t>
      </w:r>
    </w:p>
    <w:p w:rsidR="00BD7EDB" w:rsidRPr="00993DD0" w:rsidRDefault="00BD7EDB" w:rsidP="001F3BFA">
      <w:pPr>
        <w:pStyle w:val="BearPR04"/>
        <w:spacing w:line="360" w:lineRule="auto"/>
        <w:rPr>
          <w:rFonts w:eastAsia="Times"/>
          <w:sz w:val="16"/>
          <w:szCs w:val="16"/>
        </w:rPr>
      </w:pPr>
    </w:p>
    <w:p w:rsidR="00016CA8" w:rsidRPr="003E7751" w:rsidRDefault="00016CA8" w:rsidP="00016CA8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3E7751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3E7751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3E7751">
        <w:rPr>
          <w:rFonts w:eastAsia="Times"/>
          <w:b/>
          <w:i/>
          <w:sz w:val="18"/>
          <w:szCs w:val="18"/>
        </w:rPr>
        <w:t>.</w:t>
      </w:r>
    </w:p>
    <w:p w:rsidR="00016CA8" w:rsidRPr="00167E79" w:rsidRDefault="00016CA8" w:rsidP="00016CA8">
      <w:pPr>
        <w:pStyle w:val="BearPR04"/>
        <w:spacing w:line="240" w:lineRule="auto"/>
        <w:rPr>
          <w:sz w:val="14"/>
          <w:szCs w:val="14"/>
        </w:rPr>
      </w:pPr>
    </w:p>
    <w:p w:rsidR="00016CA8" w:rsidRPr="00A40ADB" w:rsidRDefault="00016CA8" w:rsidP="00016CA8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>
            <wp:extent cx="314325" cy="381000"/>
            <wp:effectExtent l="0" t="0" r="0" b="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B0" w:rsidRDefault="000F2EB0" w:rsidP="001F3BFA">
      <w:pPr>
        <w:pStyle w:val="BearPR04"/>
        <w:spacing w:line="36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A8" w:rsidRDefault="00016CA8">
      <w:r>
        <w:separator/>
      </w:r>
    </w:p>
  </w:endnote>
  <w:endnote w:type="continuationSeparator" w:id="0">
    <w:p w:rsidR="00016CA8" w:rsidRDefault="0001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A8" w:rsidRDefault="00016CA8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A8" w:rsidRDefault="00016CA8">
      <w:r>
        <w:separator/>
      </w:r>
    </w:p>
  </w:footnote>
  <w:footnote w:type="continuationSeparator" w:id="0">
    <w:p w:rsidR="00016CA8" w:rsidRDefault="00016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A8" w:rsidRPr="00B450A3" w:rsidRDefault="00016CA8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13CD0"/>
    <w:rsid w:val="00016CA8"/>
    <w:rsid w:val="00022F20"/>
    <w:rsid w:val="00024DBA"/>
    <w:rsid w:val="00026CF8"/>
    <w:rsid w:val="000278EA"/>
    <w:rsid w:val="000426C0"/>
    <w:rsid w:val="000502FD"/>
    <w:rsid w:val="000576FC"/>
    <w:rsid w:val="00060958"/>
    <w:rsid w:val="00071AEB"/>
    <w:rsid w:val="00077B39"/>
    <w:rsid w:val="00090DF1"/>
    <w:rsid w:val="00095012"/>
    <w:rsid w:val="000A0698"/>
    <w:rsid w:val="000A1C86"/>
    <w:rsid w:val="000A5541"/>
    <w:rsid w:val="000B06A4"/>
    <w:rsid w:val="000B21DC"/>
    <w:rsid w:val="000C20B7"/>
    <w:rsid w:val="000D6DF7"/>
    <w:rsid w:val="000E3E85"/>
    <w:rsid w:val="000F2EB0"/>
    <w:rsid w:val="001151E2"/>
    <w:rsid w:val="00115719"/>
    <w:rsid w:val="00123C20"/>
    <w:rsid w:val="00143A0D"/>
    <w:rsid w:val="0014537C"/>
    <w:rsid w:val="00151F9F"/>
    <w:rsid w:val="001600E5"/>
    <w:rsid w:val="0017533B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17144"/>
    <w:rsid w:val="00233B99"/>
    <w:rsid w:val="002454DD"/>
    <w:rsid w:val="002526DE"/>
    <w:rsid w:val="00252DAF"/>
    <w:rsid w:val="00254DEB"/>
    <w:rsid w:val="00262C9D"/>
    <w:rsid w:val="00265185"/>
    <w:rsid w:val="00281D23"/>
    <w:rsid w:val="002841BD"/>
    <w:rsid w:val="00293056"/>
    <w:rsid w:val="00293475"/>
    <w:rsid w:val="002967BC"/>
    <w:rsid w:val="002B3E4B"/>
    <w:rsid w:val="002B42F8"/>
    <w:rsid w:val="002C59F8"/>
    <w:rsid w:val="002D10A2"/>
    <w:rsid w:val="002D2C46"/>
    <w:rsid w:val="002E6DFF"/>
    <w:rsid w:val="00302787"/>
    <w:rsid w:val="00302E43"/>
    <w:rsid w:val="0030477C"/>
    <w:rsid w:val="00310C86"/>
    <w:rsid w:val="0035158D"/>
    <w:rsid w:val="00357D76"/>
    <w:rsid w:val="003610FA"/>
    <w:rsid w:val="00365EB1"/>
    <w:rsid w:val="0039232D"/>
    <w:rsid w:val="003A6E06"/>
    <w:rsid w:val="003B3D85"/>
    <w:rsid w:val="003C60C4"/>
    <w:rsid w:val="003D0549"/>
    <w:rsid w:val="003E2C5C"/>
    <w:rsid w:val="003E673F"/>
    <w:rsid w:val="003F6A8D"/>
    <w:rsid w:val="00405FE6"/>
    <w:rsid w:val="00412B93"/>
    <w:rsid w:val="004133A7"/>
    <w:rsid w:val="00414799"/>
    <w:rsid w:val="0041612D"/>
    <w:rsid w:val="00416A49"/>
    <w:rsid w:val="004276CC"/>
    <w:rsid w:val="00447309"/>
    <w:rsid w:val="0046434A"/>
    <w:rsid w:val="00465CDB"/>
    <w:rsid w:val="004665F8"/>
    <w:rsid w:val="004846F0"/>
    <w:rsid w:val="0049785C"/>
    <w:rsid w:val="004A2249"/>
    <w:rsid w:val="004A2F95"/>
    <w:rsid w:val="004C70DE"/>
    <w:rsid w:val="004E2952"/>
    <w:rsid w:val="004E4FD0"/>
    <w:rsid w:val="004F5A5E"/>
    <w:rsid w:val="00511B3A"/>
    <w:rsid w:val="00523FC7"/>
    <w:rsid w:val="005318D7"/>
    <w:rsid w:val="0054382B"/>
    <w:rsid w:val="00544DC2"/>
    <w:rsid w:val="00552580"/>
    <w:rsid w:val="00556C60"/>
    <w:rsid w:val="0056565E"/>
    <w:rsid w:val="0056796B"/>
    <w:rsid w:val="005A08D8"/>
    <w:rsid w:val="005D3AE0"/>
    <w:rsid w:val="005E3EFF"/>
    <w:rsid w:val="006058EE"/>
    <w:rsid w:val="00606323"/>
    <w:rsid w:val="00610771"/>
    <w:rsid w:val="0061406C"/>
    <w:rsid w:val="00622033"/>
    <w:rsid w:val="00630693"/>
    <w:rsid w:val="006352D0"/>
    <w:rsid w:val="006501A8"/>
    <w:rsid w:val="00660C95"/>
    <w:rsid w:val="0066333B"/>
    <w:rsid w:val="00681903"/>
    <w:rsid w:val="006A35C1"/>
    <w:rsid w:val="006A3778"/>
    <w:rsid w:val="006C24FA"/>
    <w:rsid w:val="006C358A"/>
    <w:rsid w:val="006C4D69"/>
    <w:rsid w:val="006D15AE"/>
    <w:rsid w:val="006D16D6"/>
    <w:rsid w:val="006E233A"/>
    <w:rsid w:val="006F2CAE"/>
    <w:rsid w:val="00705689"/>
    <w:rsid w:val="00714706"/>
    <w:rsid w:val="0071579E"/>
    <w:rsid w:val="00735403"/>
    <w:rsid w:val="007366C0"/>
    <w:rsid w:val="00743E89"/>
    <w:rsid w:val="00751E22"/>
    <w:rsid w:val="00770A51"/>
    <w:rsid w:val="007824F2"/>
    <w:rsid w:val="00782EA8"/>
    <w:rsid w:val="00786796"/>
    <w:rsid w:val="00791510"/>
    <w:rsid w:val="0079598E"/>
    <w:rsid w:val="007D00A1"/>
    <w:rsid w:val="00800556"/>
    <w:rsid w:val="00802C8B"/>
    <w:rsid w:val="00805C43"/>
    <w:rsid w:val="00817A24"/>
    <w:rsid w:val="008230AF"/>
    <w:rsid w:val="00841DF0"/>
    <w:rsid w:val="0084414D"/>
    <w:rsid w:val="00846854"/>
    <w:rsid w:val="008538F4"/>
    <w:rsid w:val="008547ED"/>
    <w:rsid w:val="00857214"/>
    <w:rsid w:val="00863686"/>
    <w:rsid w:val="0086554D"/>
    <w:rsid w:val="00871F3C"/>
    <w:rsid w:val="00875A86"/>
    <w:rsid w:val="008769FD"/>
    <w:rsid w:val="008B1EB8"/>
    <w:rsid w:val="008B43D9"/>
    <w:rsid w:val="008D5940"/>
    <w:rsid w:val="008E71A7"/>
    <w:rsid w:val="00903B56"/>
    <w:rsid w:val="00903E54"/>
    <w:rsid w:val="00904235"/>
    <w:rsid w:val="009172E5"/>
    <w:rsid w:val="009175EF"/>
    <w:rsid w:val="009510F9"/>
    <w:rsid w:val="009735C6"/>
    <w:rsid w:val="009922E7"/>
    <w:rsid w:val="00993D88"/>
    <w:rsid w:val="00993DD0"/>
    <w:rsid w:val="009959EC"/>
    <w:rsid w:val="009B6EA9"/>
    <w:rsid w:val="009E056F"/>
    <w:rsid w:val="009E2657"/>
    <w:rsid w:val="00A04B90"/>
    <w:rsid w:val="00A105F9"/>
    <w:rsid w:val="00A10F03"/>
    <w:rsid w:val="00A22D69"/>
    <w:rsid w:val="00A43C6F"/>
    <w:rsid w:val="00A466EE"/>
    <w:rsid w:val="00A55358"/>
    <w:rsid w:val="00A55964"/>
    <w:rsid w:val="00A65D7B"/>
    <w:rsid w:val="00A7217A"/>
    <w:rsid w:val="00A80FAB"/>
    <w:rsid w:val="00AA4850"/>
    <w:rsid w:val="00AB2D6A"/>
    <w:rsid w:val="00AD334A"/>
    <w:rsid w:val="00AE6797"/>
    <w:rsid w:val="00AF7770"/>
    <w:rsid w:val="00B14DE9"/>
    <w:rsid w:val="00B16B2E"/>
    <w:rsid w:val="00B1724D"/>
    <w:rsid w:val="00B3720B"/>
    <w:rsid w:val="00B47385"/>
    <w:rsid w:val="00B64BB0"/>
    <w:rsid w:val="00B664DA"/>
    <w:rsid w:val="00B6729B"/>
    <w:rsid w:val="00B771B8"/>
    <w:rsid w:val="00B97FDA"/>
    <w:rsid w:val="00BA774A"/>
    <w:rsid w:val="00BB018C"/>
    <w:rsid w:val="00BB6812"/>
    <w:rsid w:val="00BC138B"/>
    <w:rsid w:val="00BC2FE5"/>
    <w:rsid w:val="00BD604B"/>
    <w:rsid w:val="00BD7EDB"/>
    <w:rsid w:val="00BE7899"/>
    <w:rsid w:val="00BF02B9"/>
    <w:rsid w:val="00C152AF"/>
    <w:rsid w:val="00C45967"/>
    <w:rsid w:val="00C5672B"/>
    <w:rsid w:val="00C6617C"/>
    <w:rsid w:val="00C66ECD"/>
    <w:rsid w:val="00C735B7"/>
    <w:rsid w:val="00C846FA"/>
    <w:rsid w:val="00C86BA7"/>
    <w:rsid w:val="00C919B1"/>
    <w:rsid w:val="00C9251A"/>
    <w:rsid w:val="00CA0D10"/>
    <w:rsid w:val="00CB1B5F"/>
    <w:rsid w:val="00CC141F"/>
    <w:rsid w:val="00CC645E"/>
    <w:rsid w:val="00CD369D"/>
    <w:rsid w:val="00CD55D7"/>
    <w:rsid w:val="00CD6170"/>
    <w:rsid w:val="00D100AD"/>
    <w:rsid w:val="00D152D3"/>
    <w:rsid w:val="00D1591C"/>
    <w:rsid w:val="00D24DB1"/>
    <w:rsid w:val="00D52884"/>
    <w:rsid w:val="00D52AF4"/>
    <w:rsid w:val="00D67ECF"/>
    <w:rsid w:val="00D76857"/>
    <w:rsid w:val="00D92257"/>
    <w:rsid w:val="00D9530E"/>
    <w:rsid w:val="00DC0B63"/>
    <w:rsid w:val="00DD26AB"/>
    <w:rsid w:val="00DD39DF"/>
    <w:rsid w:val="00DD7269"/>
    <w:rsid w:val="00E2546D"/>
    <w:rsid w:val="00E44E10"/>
    <w:rsid w:val="00E4632B"/>
    <w:rsid w:val="00E62211"/>
    <w:rsid w:val="00E7055D"/>
    <w:rsid w:val="00E74CB6"/>
    <w:rsid w:val="00E80B82"/>
    <w:rsid w:val="00E81EDE"/>
    <w:rsid w:val="00E90781"/>
    <w:rsid w:val="00EC4EE8"/>
    <w:rsid w:val="00ED7745"/>
    <w:rsid w:val="00EE0CFA"/>
    <w:rsid w:val="00EE1A0E"/>
    <w:rsid w:val="00EE4F5B"/>
    <w:rsid w:val="00EE66B4"/>
    <w:rsid w:val="00EE72D1"/>
    <w:rsid w:val="00EF4DED"/>
    <w:rsid w:val="00F0601D"/>
    <w:rsid w:val="00F1741B"/>
    <w:rsid w:val="00F20034"/>
    <w:rsid w:val="00F21204"/>
    <w:rsid w:val="00F27154"/>
    <w:rsid w:val="00F32160"/>
    <w:rsid w:val="00F418E9"/>
    <w:rsid w:val="00F45899"/>
    <w:rsid w:val="00F838D6"/>
    <w:rsid w:val="00F85C86"/>
    <w:rsid w:val="00F9421B"/>
    <w:rsid w:val="00F953FE"/>
    <w:rsid w:val="00FA5F09"/>
    <w:rsid w:val="00FB00CB"/>
    <w:rsid w:val="00FC3597"/>
    <w:rsid w:val="00FC384A"/>
    <w:rsid w:val="00FD3C30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3323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2016-03-15T01:04:00Z</cp:lastPrinted>
  <dcterms:created xsi:type="dcterms:W3CDTF">2016-11-09T16:37:00Z</dcterms:created>
  <dcterms:modified xsi:type="dcterms:W3CDTF">2016-11-09T16:37:00Z</dcterms:modified>
</cp:coreProperties>
</file>