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53B54" w14:textId="77777777" w:rsidR="000F2EB0" w:rsidRPr="00E36D52" w:rsidRDefault="000F2EB0" w:rsidP="000F2EB0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</w:p>
    <w:p w14:paraId="2081E37B" w14:textId="77777777" w:rsidR="006041C9" w:rsidRDefault="008417E5" w:rsidP="008417E5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="00C929B1" w:rsidRPr="00C929B1">
        <w:rPr>
          <w:rFonts w:eastAsia="Times"/>
          <w:b/>
          <w:bCs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</w:rPr>
        <w:t xml:space="preserve"> LAUNCHES RE-DESIGNED GUARD ADVANCED </w:t>
      </w:r>
    </w:p>
    <w:p w14:paraId="32009C15" w14:textId="77777777" w:rsidR="008417E5" w:rsidRDefault="008417E5" w:rsidP="008417E5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5C70A685" w14:textId="77777777" w:rsidR="00DC41D1" w:rsidRDefault="00DC41D1" w:rsidP="008417E5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Changeable Series</w:t>
      </w:r>
      <w:r w:rsidR="00B4275E">
        <w:rPr>
          <w:rFonts w:eastAsia="Times"/>
          <w:b/>
          <w:sz w:val="22"/>
        </w:rPr>
        <w:t xml:space="preserve"> Model Combines Battle-Ready </w:t>
      </w:r>
      <w:r w:rsidR="008417E5">
        <w:rPr>
          <w:rFonts w:eastAsia="Times"/>
          <w:b/>
          <w:sz w:val="22"/>
        </w:rPr>
        <w:t xml:space="preserve">Vision Protection With </w:t>
      </w:r>
    </w:p>
    <w:p w14:paraId="68B134CD" w14:textId="77777777" w:rsidR="008417E5" w:rsidRDefault="00DC41D1" w:rsidP="00DC41D1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Versatility of</w:t>
      </w:r>
      <w:r w:rsidR="008417E5">
        <w:rPr>
          <w:rFonts w:eastAsia="Times"/>
          <w:b/>
          <w:sz w:val="22"/>
        </w:rPr>
        <w:t xml:space="preserve"> Interchangeable Lenses</w:t>
      </w:r>
    </w:p>
    <w:p w14:paraId="7143794E" w14:textId="77777777" w:rsidR="00B4275E" w:rsidRDefault="00B4275E" w:rsidP="00C929B1">
      <w:pPr>
        <w:pStyle w:val="BearPR04"/>
        <w:spacing w:line="240" w:lineRule="auto"/>
        <w:rPr>
          <w:rFonts w:eastAsia="Times"/>
          <w:b/>
          <w:sz w:val="22"/>
        </w:rPr>
      </w:pPr>
    </w:p>
    <w:p w14:paraId="4491A790" w14:textId="2EFCE7F2" w:rsidR="00B4275E" w:rsidRPr="005030C8" w:rsidRDefault="00646B0B" w:rsidP="001A3717">
      <w:pPr>
        <w:pStyle w:val="BearPR04"/>
        <w:spacing w:line="260" w:lineRule="exact"/>
        <w:rPr>
          <w:rFonts w:eastAsia="Times"/>
        </w:rPr>
      </w:pPr>
      <w:bookmarkStart w:id="0" w:name="_GoBack"/>
      <w:bookmarkEnd w:id="0"/>
      <w:r w:rsidRPr="005030C8">
        <w:rPr>
          <w:rFonts w:eastAsia="Times"/>
        </w:rPr>
        <w:t>Wiley X</w:t>
      </w:r>
      <w:r w:rsidR="00DC41D1" w:rsidRPr="005030C8">
        <w:rPr>
          <w:rFonts w:eastAsia="Times"/>
          <w:vertAlign w:val="superscript"/>
        </w:rPr>
        <w:t>®</w:t>
      </w:r>
      <w:r w:rsidRPr="005030C8">
        <w:rPr>
          <w:rFonts w:eastAsia="Times"/>
        </w:rPr>
        <w:t xml:space="preserve"> has taken the </w:t>
      </w:r>
      <w:r w:rsidR="00DC41D1" w:rsidRPr="005030C8">
        <w:rPr>
          <w:rFonts w:eastAsia="Times"/>
        </w:rPr>
        <w:t>expertise</w:t>
      </w:r>
      <w:r w:rsidR="00C929B1" w:rsidRPr="005030C8">
        <w:rPr>
          <w:rFonts w:eastAsia="Times"/>
        </w:rPr>
        <w:t xml:space="preserve"> gained from 30 years of</w:t>
      </w:r>
      <w:r w:rsidRPr="005030C8">
        <w:rPr>
          <w:rFonts w:eastAsia="Times"/>
        </w:rPr>
        <w:t xml:space="preserve"> manufacturing</w:t>
      </w:r>
      <w:r w:rsidR="00954135" w:rsidRPr="005030C8">
        <w:rPr>
          <w:rFonts w:eastAsia="Times"/>
        </w:rPr>
        <w:t xml:space="preserve"> </w:t>
      </w:r>
      <w:r w:rsidR="00432179">
        <w:rPr>
          <w:rFonts w:eastAsia="Times"/>
        </w:rPr>
        <w:t>military-</w:t>
      </w:r>
      <w:r w:rsidR="00DC41D1" w:rsidRPr="005030C8">
        <w:rPr>
          <w:rFonts w:eastAsia="Times"/>
        </w:rPr>
        <w:t xml:space="preserve">grade protective </w:t>
      </w:r>
      <w:r w:rsidR="00954135" w:rsidRPr="005030C8">
        <w:rPr>
          <w:rFonts w:eastAsia="Times"/>
        </w:rPr>
        <w:t>eyewear</w:t>
      </w:r>
      <w:r w:rsidRPr="005030C8">
        <w:rPr>
          <w:rFonts w:eastAsia="Times"/>
        </w:rPr>
        <w:t xml:space="preserve"> and put it into its </w:t>
      </w:r>
      <w:r w:rsidR="00DC41D1" w:rsidRPr="005030C8">
        <w:rPr>
          <w:rFonts w:eastAsia="Times"/>
        </w:rPr>
        <w:t xml:space="preserve">newly </w:t>
      </w:r>
      <w:r w:rsidR="00954135" w:rsidRPr="005030C8">
        <w:rPr>
          <w:rFonts w:eastAsia="Times"/>
        </w:rPr>
        <w:t>redesigned</w:t>
      </w:r>
      <w:r w:rsidR="00DC41D1" w:rsidRPr="005030C8">
        <w:rPr>
          <w:rFonts w:eastAsia="Times"/>
        </w:rPr>
        <w:t xml:space="preserve"> </w:t>
      </w:r>
      <w:r w:rsidR="004C5351" w:rsidRPr="005030C8">
        <w:rPr>
          <w:rFonts w:eastAsia="Times"/>
        </w:rPr>
        <w:t xml:space="preserve">Changeable Series </w:t>
      </w:r>
      <w:r w:rsidR="00954135" w:rsidRPr="005030C8">
        <w:rPr>
          <w:rFonts w:eastAsia="Times"/>
        </w:rPr>
        <w:t>Guard Advanced sunglass</w:t>
      </w:r>
      <w:r w:rsidR="00DC41D1" w:rsidRPr="005030C8">
        <w:rPr>
          <w:rFonts w:eastAsia="Times"/>
        </w:rPr>
        <w:t>es</w:t>
      </w:r>
      <w:r w:rsidR="00954135" w:rsidRPr="005030C8">
        <w:rPr>
          <w:rFonts w:eastAsia="Times"/>
        </w:rPr>
        <w:t>.</w:t>
      </w:r>
      <w:r w:rsidR="00C929B1" w:rsidRPr="005030C8">
        <w:rPr>
          <w:rFonts w:eastAsia="Times"/>
        </w:rPr>
        <w:t xml:space="preserve">  </w:t>
      </w:r>
    </w:p>
    <w:p w14:paraId="22D60D77" w14:textId="77777777" w:rsidR="003A563C" w:rsidRPr="005030C8" w:rsidRDefault="003A563C" w:rsidP="001A3717">
      <w:pPr>
        <w:pStyle w:val="BearPR04"/>
        <w:spacing w:line="260" w:lineRule="exact"/>
        <w:rPr>
          <w:rFonts w:eastAsia="Times"/>
        </w:rPr>
      </w:pPr>
    </w:p>
    <w:p w14:paraId="08CF5305" w14:textId="77777777" w:rsidR="003A563C" w:rsidRPr="005030C8" w:rsidRDefault="003A563C" w:rsidP="001A3717">
      <w:pPr>
        <w:pStyle w:val="BearPR04"/>
        <w:spacing w:line="260" w:lineRule="exact"/>
        <w:rPr>
          <w:rFonts w:eastAsia="Times"/>
        </w:rPr>
      </w:pPr>
      <w:r w:rsidRPr="005030C8">
        <w:rPr>
          <w:rFonts w:eastAsia="Times"/>
        </w:rPr>
        <w:t>En</w:t>
      </w:r>
      <w:r w:rsidR="00DC41D1" w:rsidRPr="005030C8">
        <w:rPr>
          <w:rFonts w:eastAsia="Times"/>
        </w:rPr>
        <w:t>gineered for lightweight</w:t>
      </w:r>
      <w:r w:rsidRPr="005030C8">
        <w:rPr>
          <w:rFonts w:eastAsia="Times"/>
        </w:rPr>
        <w:t xml:space="preserve"> comfort an</w:t>
      </w:r>
      <w:r w:rsidR="00DC41D1" w:rsidRPr="005030C8">
        <w:rPr>
          <w:rFonts w:eastAsia="Times"/>
        </w:rPr>
        <w:t>d superior visual performance under</w:t>
      </w:r>
      <w:r w:rsidRPr="005030C8">
        <w:rPr>
          <w:rFonts w:eastAsia="Times"/>
        </w:rPr>
        <w:t xml:space="preserve"> t</w:t>
      </w:r>
      <w:r w:rsidR="00903A00" w:rsidRPr="005030C8">
        <w:rPr>
          <w:rFonts w:eastAsia="Times"/>
        </w:rPr>
        <w:t xml:space="preserve">he most challenging conditions, Wiley X’s Guard Advanced provides soldiers, law enforcement and other tactical wearers with </w:t>
      </w:r>
      <w:r w:rsidR="00E4364F" w:rsidRPr="005030C8">
        <w:rPr>
          <w:rFonts w:eastAsia="Times"/>
        </w:rPr>
        <w:t>the protection Wiley X is known for.  With its rugged half-frame and shatterproof Selenite™ polycarbonate lenses that meet MIL-PRF-32432 (GL) Ballistic Standards, ANSI-Z87.1 High Velocity and High Mass Impact Standards and US Federal OSHA 1910.133(b)(1)(1) Standards, the Guar</w:t>
      </w:r>
      <w:r w:rsidR="004C5351" w:rsidRPr="005030C8">
        <w:rPr>
          <w:rFonts w:eastAsia="Times"/>
        </w:rPr>
        <w:t xml:space="preserve">d Advanced is built for extreme </w:t>
      </w:r>
      <w:r w:rsidR="00E4364F" w:rsidRPr="005030C8">
        <w:rPr>
          <w:rFonts w:eastAsia="Times"/>
        </w:rPr>
        <w:t>duty.</w:t>
      </w:r>
      <w:r w:rsidR="00234896" w:rsidRPr="005030C8">
        <w:rPr>
          <w:rFonts w:eastAsia="Times"/>
        </w:rPr>
        <w:t xml:space="preserve"> </w:t>
      </w:r>
      <w:r w:rsidR="004C5351" w:rsidRPr="005030C8">
        <w:rPr>
          <w:rFonts w:eastAsia="Times"/>
        </w:rPr>
        <w:t xml:space="preserve"> </w:t>
      </w:r>
      <w:r w:rsidR="00116CDE" w:rsidRPr="005030C8">
        <w:rPr>
          <w:rFonts w:eastAsia="Times"/>
        </w:rPr>
        <w:t>C</w:t>
      </w:r>
      <w:r w:rsidR="00DC41D1" w:rsidRPr="005030C8">
        <w:rPr>
          <w:rFonts w:eastAsia="Times"/>
        </w:rPr>
        <w:t>omplete UVA/UVB protection and distortion-free c</w:t>
      </w:r>
      <w:r w:rsidR="00116CDE" w:rsidRPr="005030C8">
        <w:rPr>
          <w:rFonts w:eastAsia="Times"/>
        </w:rPr>
        <w:t xml:space="preserve">larity give wearers the </w:t>
      </w:r>
      <w:r w:rsidR="00DC41D1" w:rsidRPr="005030C8">
        <w:rPr>
          <w:rFonts w:eastAsia="Times"/>
        </w:rPr>
        <w:t>confidence to take on any mission or situation.</w:t>
      </w:r>
    </w:p>
    <w:p w14:paraId="14B0908E" w14:textId="77777777" w:rsidR="00E4364F" w:rsidRPr="005030C8" w:rsidRDefault="00E4364F" w:rsidP="001A3717">
      <w:pPr>
        <w:pStyle w:val="BearPR04"/>
        <w:spacing w:line="260" w:lineRule="exact"/>
        <w:rPr>
          <w:rFonts w:eastAsia="Times"/>
        </w:rPr>
      </w:pPr>
    </w:p>
    <w:p w14:paraId="54A651BB" w14:textId="77777777" w:rsidR="00E4364F" w:rsidRPr="005030C8" w:rsidRDefault="004C5351" w:rsidP="001A3717">
      <w:pPr>
        <w:pStyle w:val="BearPR04"/>
        <w:spacing w:line="260" w:lineRule="exact"/>
        <w:rPr>
          <w:rFonts w:eastAsia="Times"/>
        </w:rPr>
      </w:pPr>
      <w:r w:rsidRPr="005030C8">
        <w:rPr>
          <w:rFonts w:eastAsia="Times"/>
        </w:rPr>
        <w:t xml:space="preserve">To match changing </w:t>
      </w:r>
      <w:r w:rsidR="00116CDE" w:rsidRPr="005030C8">
        <w:rPr>
          <w:rFonts w:eastAsia="Times"/>
        </w:rPr>
        <w:t>light conditions and tactical situati</w:t>
      </w:r>
      <w:r w:rsidR="00F5636E" w:rsidRPr="005030C8">
        <w:rPr>
          <w:rFonts w:eastAsia="Times"/>
        </w:rPr>
        <w:t>ons, the Guard Advanced is offered with</w:t>
      </w:r>
      <w:r w:rsidR="00116CDE" w:rsidRPr="005030C8">
        <w:rPr>
          <w:rFonts w:eastAsia="Times"/>
        </w:rPr>
        <w:t xml:space="preserve"> three</w:t>
      </w:r>
      <w:r w:rsidR="00F5636E" w:rsidRPr="005030C8">
        <w:rPr>
          <w:rFonts w:eastAsia="Times"/>
        </w:rPr>
        <w:t xml:space="preserve"> available</w:t>
      </w:r>
      <w:r w:rsidR="00116CDE" w:rsidRPr="005030C8">
        <w:rPr>
          <w:rFonts w:eastAsia="Times"/>
        </w:rPr>
        <w:t xml:space="preserve"> lenses that can be easily switched in the field.  </w:t>
      </w:r>
      <w:r w:rsidR="00F5636E" w:rsidRPr="005030C8">
        <w:rPr>
          <w:rFonts w:eastAsia="Times"/>
        </w:rPr>
        <w:t>One</w:t>
      </w:r>
      <w:r w:rsidR="00282026" w:rsidRPr="005030C8">
        <w:rPr>
          <w:rFonts w:eastAsia="Times"/>
        </w:rPr>
        <w:t xml:space="preserve"> Guard Advanced</w:t>
      </w:r>
      <w:r w:rsidR="00F5636E" w:rsidRPr="005030C8">
        <w:rPr>
          <w:rFonts w:eastAsia="Times"/>
        </w:rPr>
        <w:t xml:space="preserve"> package includes </w:t>
      </w:r>
      <w:r w:rsidR="004C0008" w:rsidRPr="005030C8">
        <w:rPr>
          <w:rFonts w:eastAsia="Times"/>
        </w:rPr>
        <w:t xml:space="preserve">Wiley X’s Smoke Grey </w:t>
      </w:r>
      <w:r w:rsidR="00B53EA3" w:rsidRPr="005030C8">
        <w:rPr>
          <w:rFonts w:eastAsia="Times"/>
        </w:rPr>
        <w:t xml:space="preserve">and Clear </w:t>
      </w:r>
      <w:r w:rsidR="004C0008" w:rsidRPr="005030C8">
        <w:rPr>
          <w:rFonts w:eastAsia="Times"/>
        </w:rPr>
        <w:t>lenses</w:t>
      </w:r>
      <w:r w:rsidR="00B53EA3" w:rsidRPr="005030C8">
        <w:rPr>
          <w:rFonts w:eastAsia="Times"/>
        </w:rPr>
        <w:t xml:space="preserve">.  The Smoke Grey lenses deliver </w:t>
      </w:r>
      <w:r w:rsidR="00F5636E" w:rsidRPr="005030C8">
        <w:rPr>
          <w:rFonts w:eastAsia="Times"/>
        </w:rPr>
        <w:t>15% light transmission for</w:t>
      </w:r>
      <w:r w:rsidR="000521B4" w:rsidRPr="005030C8">
        <w:rPr>
          <w:rFonts w:eastAsia="Times"/>
        </w:rPr>
        <w:t xml:space="preserve"> </w:t>
      </w:r>
      <w:r w:rsidR="00F5636E" w:rsidRPr="005030C8">
        <w:rPr>
          <w:rFonts w:eastAsia="Times"/>
        </w:rPr>
        <w:t xml:space="preserve">maximum glare reduction without </w:t>
      </w:r>
      <w:r w:rsidR="000521B4" w:rsidRPr="005030C8">
        <w:rPr>
          <w:rFonts w:eastAsia="Times"/>
        </w:rPr>
        <w:t>color distortio</w:t>
      </w:r>
      <w:r w:rsidR="00282026" w:rsidRPr="005030C8">
        <w:rPr>
          <w:rFonts w:eastAsia="Times"/>
        </w:rPr>
        <w:t>n —</w:t>
      </w:r>
      <w:r w:rsidR="00B53EA3" w:rsidRPr="005030C8">
        <w:rPr>
          <w:rFonts w:eastAsia="Times"/>
        </w:rPr>
        <w:t xml:space="preserve"> ideal </w:t>
      </w:r>
      <w:r w:rsidR="00282026" w:rsidRPr="005030C8">
        <w:rPr>
          <w:rFonts w:eastAsia="Times"/>
        </w:rPr>
        <w:t>for brightly lit environments. The included Clear lenses deliver 90% light transmission and are ideal for tactical wear at night, indoors, in overcast skies or other very low light conditions.  Another</w:t>
      </w:r>
      <w:r w:rsidR="00DC41D1" w:rsidRPr="005030C8">
        <w:rPr>
          <w:rFonts w:eastAsia="Times"/>
        </w:rPr>
        <w:t xml:space="preserve"> available package adds</w:t>
      </w:r>
      <w:r w:rsidR="00282026" w:rsidRPr="005030C8">
        <w:rPr>
          <w:rFonts w:eastAsia="Times"/>
        </w:rPr>
        <w:t xml:space="preserve"> </w:t>
      </w:r>
      <w:r w:rsidR="00BC0EB0" w:rsidRPr="005030C8">
        <w:rPr>
          <w:rFonts w:eastAsia="Times"/>
        </w:rPr>
        <w:t>Light Rust lens</w:t>
      </w:r>
      <w:r w:rsidR="004160E0" w:rsidRPr="005030C8">
        <w:rPr>
          <w:rFonts w:eastAsia="Times"/>
        </w:rPr>
        <w:t>es</w:t>
      </w:r>
      <w:r w:rsidR="00282026" w:rsidRPr="005030C8">
        <w:rPr>
          <w:rFonts w:eastAsia="Times"/>
        </w:rPr>
        <w:t xml:space="preserve"> engineered for </w:t>
      </w:r>
      <w:r w:rsidR="00BC0EB0" w:rsidRPr="005030C8">
        <w:rPr>
          <w:rFonts w:eastAsia="Times"/>
        </w:rPr>
        <w:t xml:space="preserve">53% light transmission </w:t>
      </w:r>
      <w:r w:rsidR="00282026" w:rsidRPr="005030C8">
        <w:rPr>
          <w:rFonts w:eastAsia="Times"/>
        </w:rPr>
        <w:t xml:space="preserve">to </w:t>
      </w:r>
      <w:r w:rsidR="00BC0EB0" w:rsidRPr="005030C8">
        <w:rPr>
          <w:rFonts w:eastAsia="Times"/>
        </w:rPr>
        <w:t xml:space="preserve">enhance visual clarity in medium-low light conditions. </w:t>
      </w:r>
      <w:r w:rsidR="00101CDC" w:rsidRPr="005030C8">
        <w:rPr>
          <w:rFonts w:eastAsia="Times"/>
        </w:rPr>
        <w:t xml:space="preserve"> </w:t>
      </w:r>
      <w:r w:rsidR="00A27CA3" w:rsidRPr="005030C8">
        <w:rPr>
          <w:rFonts w:eastAsia="Times"/>
        </w:rPr>
        <w:t xml:space="preserve">All of these </w:t>
      </w:r>
      <w:r w:rsidR="00101CDC" w:rsidRPr="005030C8">
        <w:rPr>
          <w:rFonts w:eastAsia="Times"/>
        </w:rPr>
        <w:t xml:space="preserve">state-of-the art protective </w:t>
      </w:r>
      <w:r w:rsidR="00A27CA3" w:rsidRPr="005030C8">
        <w:rPr>
          <w:rFonts w:eastAsia="Times"/>
        </w:rPr>
        <w:t>lenses feature Wiley X’s proven T-Shell™</w:t>
      </w:r>
      <w:r w:rsidR="00DC41D1" w:rsidRPr="005030C8">
        <w:rPr>
          <w:rFonts w:eastAsia="Times"/>
        </w:rPr>
        <w:t xml:space="preserve"> coating to resist scratching and provide long-term performance in rugged conditions.</w:t>
      </w:r>
    </w:p>
    <w:p w14:paraId="0B9A4AFA" w14:textId="77777777" w:rsidR="006E06FD" w:rsidRPr="005030C8" w:rsidRDefault="006E06FD" w:rsidP="001A3717">
      <w:pPr>
        <w:pStyle w:val="BearPR04"/>
        <w:spacing w:line="260" w:lineRule="exact"/>
        <w:rPr>
          <w:rFonts w:eastAsia="Times"/>
        </w:rPr>
      </w:pPr>
    </w:p>
    <w:p w14:paraId="393B1CB5" w14:textId="77777777" w:rsidR="006E06FD" w:rsidRPr="005030C8" w:rsidRDefault="002919E6" w:rsidP="001A3717">
      <w:pPr>
        <w:pStyle w:val="BearPR04"/>
        <w:spacing w:line="260" w:lineRule="exact"/>
        <w:rPr>
          <w:rFonts w:eastAsia="Times"/>
        </w:rPr>
      </w:pPr>
      <w:r w:rsidRPr="005030C8">
        <w:rPr>
          <w:rFonts w:eastAsia="Times"/>
        </w:rPr>
        <w:t>The Guard Advanced frame is d</w:t>
      </w:r>
      <w:r w:rsidR="006E06FD" w:rsidRPr="005030C8">
        <w:rPr>
          <w:rFonts w:eastAsia="Times"/>
        </w:rPr>
        <w:t>esigned for Medium to Large head sizes</w:t>
      </w:r>
      <w:r w:rsidRPr="005030C8">
        <w:rPr>
          <w:rFonts w:eastAsia="Times"/>
        </w:rPr>
        <w:t xml:space="preserve"> and features rubberized temple tips for added comfort and security, even when engaged in strenuous activities. </w:t>
      </w:r>
      <w:r w:rsidR="006E06FD" w:rsidRPr="005030C8">
        <w:rPr>
          <w:rFonts w:eastAsia="Times"/>
        </w:rPr>
        <w:t xml:space="preserve"> </w:t>
      </w:r>
      <w:r w:rsidR="000613B4" w:rsidRPr="005030C8">
        <w:rPr>
          <w:rFonts w:eastAsia="Times"/>
        </w:rPr>
        <w:t>Each pair comes with a protective storage case</w:t>
      </w:r>
      <w:r w:rsidR="00DC41D1" w:rsidRPr="005030C8">
        <w:rPr>
          <w:rFonts w:eastAsia="Times"/>
        </w:rPr>
        <w:t>,</w:t>
      </w:r>
      <w:r w:rsidR="000613B4" w:rsidRPr="005030C8">
        <w:rPr>
          <w:rFonts w:eastAsia="Times"/>
        </w:rPr>
        <w:t xml:space="preserve"> microfiber cleaning c</w:t>
      </w:r>
      <w:r w:rsidR="005030C8">
        <w:rPr>
          <w:rFonts w:eastAsia="Times"/>
        </w:rPr>
        <w:t xml:space="preserve">loth, </w:t>
      </w:r>
      <w:proofErr w:type="gramStart"/>
      <w:r w:rsidR="005030C8">
        <w:rPr>
          <w:rFonts w:eastAsia="Times"/>
        </w:rPr>
        <w:t>black</w:t>
      </w:r>
      <w:proofErr w:type="gramEnd"/>
      <w:r w:rsidR="005030C8">
        <w:rPr>
          <w:rFonts w:eastAsia="Times"/>
        </w:rPr>
        <w:t xml:space="preserve"> adjustable elastic </w:t>
      </w:r>
      <w:r w:rsidR="000613B4" w:rsidRPr="005030C8">
        <w:rPr>
          <w:rFonts w:eastAsia="Times"/>
        </w:rPr>
        <w:t>but</w:t>
      </w:r>
      <w:r w:rsidR="0008665D" w:rsidRPr="005030C8">
        <w:rPr>
          <w:rFonts w:eastAsia="Times"/>
        </w:rPr>
        <w:t>ton strap and instruction card.</w:t>
      </w:r>
    </w:p>
    <w:p w14:paraId="2BC914F6" w14:textId="77777777" w:rsidR="0008665D" w:rsidRPr="005030C8" w:rsidRDefault="0008665D" w:rsidP="001A3717">
      <w:pPr>
        <w:pStyle w:val="BearPR04"/>
        <w:spacing w:line="260" w:lineRule="exact"/>
        <w:rPr>
          <w:rFonts w:eastAsia="Times"/>
        </w:rPr>
      </w:pPr>
    </w:p>
    <w:p w14:paraId="5C35E699" w14:textId="77777777" w:rsidR="00646B0B" w:rsidRPr="005030C8" w:rsidRDefault="00646B0B" w:rsidP="001A3717">
      <w:pPr>
        <w:pStyle w:val="BearPR04"/>
        <w:spacing w:line="260" w:lineRule="exact"/>
        <w:rPr>
          <w:rFonts w:eastAsia="Times"/>
          <w:b/>
        </w:rPr>
      </w:pPr>
      <w:r w:rsidRPr="005030C8">
        <w:rPr>
          <w:rFonts w:eastAsia="Times"/>
        </w:rPr>
        <w:t xml:space="preserve">For more information about the redesigned Wiley X Guard Advanced— or the company’s complete line of </w:t>
      </w:r>
      <w:r w:rsidR="00DC41D1" w:rsidRPr="005030C8">
        <w:rPr>
          <w:rFonts w:eastAsia="Times"/>
        </w:rPr>
        <w:t>protective eyewear products designed for military and tactical use</w:t>
      </w:r>
      <w:r w:rsidRPr="005030C8">
        <w:rPr>
          <w:rFonts w:eastAsia="Times"/>
        </w:rPr>
        <w:t xml:space="preserve"> — visit </w:t>
      </w:r>
      <w:hyperlink r:id="rId8" w:history="1">
        <w:r w:rsidRPr="005030C8">
          <w:rPr>
            <w:rStyle w:val="Hyperlink"/>
            <w:rFonts w:eastAsia="Times"/>
          </w:rPr>
          <w:t>www.wileyx.com</w:t>
        </w:r>
      </w:hyperlink>
      <w:r w:rsidRPr="005030C8">
        <w:rPr>
          <w:rFonts w:eastAsia="Times"/>
        </w:rPr>
        <w:t xml:space="preserve">.  Or contact Wiley X at 7800 Patterson Pass Road, Livermore, CA 94550 </w:t>
      </w:r>
      <w:r w:rsidRPr="005030C8">
        <w:sym w:font="Symbol" w:char="F0B7"/>
      </w:r>
      <w:r w:rsidRPr="005030C8">
        <w:t xml:space="preserve"> Telephone: (800) 776-7842.</w:t>
      </w:r>
    </w:p>
    <w:p w14:paraId="1ADC757E" w14:textId="77777777" w:rsidR="0021316C" w:rsidRPr="006F471E" w:rsidRDefault="0021316C" w:rsidP="000F2EB0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16942A8F" w14:textId="77777777" w:rsidR="006041C9" w:rsidRDefault="000F2EB0" w:rsidP="00E0120B">
      <w:pPr>
        <w:pStyle w:val="BearPR04"/>
        <w:spacing w:line="240" w:lineRule="auto"/>
        <w:ind w:right="-342"/>
        <w:rPr>
          <w:rFonts w:eastAsia="Times"/>
          <w:b/>
          <w:i/>
          <w:sz w:val="18"/>
          <w:szCs w:val="18"/>
        </w:rPr>
      </w:pPr>
      <w:r w:rsidRPr="00932890">
        <w:rPr>
          <w:rFonts w:eastAsia="Times"/>
          <w:b/>
          <w:i/>
          <w:sz w:val="18"/>
          <w:szCs w:val="18"/>
        </w:rPr>
        <w:t xml:space="preserve">Editor’s Note:  For hi-res images and releases, please visit our online Press Room at </w:t>
      </w:r>
      <w:hyperlink r:id="rId9" w:history="1">
        <w:r w:rsidRPr="00932890">
          <w:rPr>
            <w:rStyle w:val="Hyperlink"/>
            <w:rFonts w:eastAsia="Times"/>
            <w:b/>
            <w:i/>
            <w:sz w:val="18"/>
            <w:szCs w:val="18"/>
          </w:rPr>
          <w:t>www.full-throttlecommunications.com</w:t>
        </w:r>
      </w:hyperlink>
      <w:r w:rsidRPr="00932890">
        <w:rPr>
          <w:rFonts w:eastAsia="Times"/>
          <w:b/>
          <w:i/>
          <w:sz w:val="18"/>
          <w:szCs w:val="18"/>
        </w:rPr>
        <w:t>.</w:t>
      </w:r>
    </w:p>
    <w:p w14:paraId="4D3163E0" w14:textId="77777777" w:rsidR="00932890" w:rsidRPr="006F471E" w:rsidRDefault="00932890" w:rsidP="00E0120B">
      <w:pPr>
        <w:pStyle w:val="BearPR04"/>
        <w:spacing w:line="240" w:lineRule="auto"/>
        <w:ind w:right="-342"/>
        <w:rPr>
          <w:rFonts w:eastAsia="Times"/>
          <w:b/>
          <w:i/>
          <w:sz w:val="16"/>
          <w:szCs w:val="16"/>
        </w:rPr>
      </w:pPr>
    </w:p>
    <w:p w14:paraId="7AD15D7E" w14:textId="77777777" w:rsidR="006041C9" w:rsidRPr="00E0120B" w:rsidRDefault="00E0120B" w:rsidP="00E0120B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88F41C6" wp14:editId="7ADB083E">
            <wp:extent cx="266700" cy="266700"/>
            <wp:effectExtent l="0" t="0" r="0" b="0"/>
            <wp:docPr id="8" name="Picture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3FD81F05" wp14:editId="612ADD41">
            <wp:extent cx="257175" cy="266700"/>
            <wp:effectExtent l="0" t="0" r="0" b="12700"/>
            <wp:docPr id="9" name="Picture 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4476E9AB" wp14:editId="20EF23E8">
            <wp:extent cx="266700" cy="266700"/>
            <wp:effectExtent l="0" t="0" r="12700" b="12700"/>
            <wp:docPr id="10" name="Picture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11414C82" wp14:editId="1120C6CF">
            <wp:extent cx="266700" cy="266700"/>
            <wp:effectExtent l="0" t="0" r="12700" b="12700"/>
            <wp:docPr id="11" name="Picture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3177B3CA" wp14:editId="583915E3">
            <wp:extent cx="266700" cy="266700"/>
            <wp:effectExtent l="0" t="0" r="12700" b="12700"/>
            <wp:docPr id="12" name="Picture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1C9" w:rsidRPr="00E0120B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F3A2B" w14:textId="77777777" w:rsidR="001A3717" w:rsidRDefault="001A3717">
      <w:r>
        <w:separator/>
      </w:r>
    </w:p>
  </w:endnote>
  <w:endnote w:type="continuationSeparator" w:id="0">
    <w:p w14:paraId="0B92A5D9" w14:textId="77777777" w:rsidR="001A3717" w:rsidRDefault="001A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4456D" w14:textId="77777777" w:rsidR="001A3717" w:rsidRDefault="001A3717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98693" w14:textId="77777777" w:rsidR="001A3717" w:rsidRDefault="001A3717">
      <w:r>
        <w:separator/>
      </w:r>
    </w:p>
  </w:footnote>
  <w:footnote w:type="continuationSeparator" w:id="0">
    <w:p w14:paraId="13263683" w14:textId="77777777" w:rsidR="001A3717" w:rsidRDefault="001A37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EB6DF" w14:textId="77777777" w:rsidR="001A3717" w:rsidRPr="00B450A3" w:rsidRDefault="001A3717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215DBD7" wp14:editId="3B9F7A82">
          <wp:extent cx="6583680" cy="1486535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4049_2017_Press_Release_Header_FIN_LowRes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48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1305F"/>
    <w:rsid w:val="00014A8E"/>
    <w:rsid w:val="0003069D"/>
    <w:rsid w:val="000502FD"/>
    <w:rsid w:val="000521B4"/>
    <w:rsid w:val="00060958"/>
    <w:rsid w:val="000613B4"/>
    <w:rsid w:val="0008665D"/>
    <w:rsid w:val="000B1339"/>
    <w:rsid w:val="000B21DC"/>
    <w:rsid w:val="000B28B0"/>
    <w:rsid w:val="000D3661"/>
    <w:rsid w:val="000F2EB0"/>
    <w:rsid w:val="00100E21"/>
    <w:rsid w:val="001013A2"/>
    <w:rsid w:val="00101CDC"/>
    <w:rsid w:val="0011016C"/>
    <w:rsid w:val="00112BED"/>
    <w:rsid w:val="00116CDE"/>
    <w:rsid w:val="00125A09"/>
    <w:rsid w:val="00140D4B"/>
    <w:rsid w:val="0016658B"/>
    <w:rsid w:val="0017049D"/>
    <w:rsid w:val="001A3717"/>
    <w:rsid w:val="001A7F06"/>
    <w:rsid w:val="001B2E6A"/>
    <w:rsid w:val="001B6BB2"/>
    <w:rsid w:val="001D1F65"/>
    <w:rsid w:val="001D40AE"/>
    <w:rsid w:val="001E0D58"/>
    <w:rsid w:val="001E2AC4"/>
    <w:rsid w:val="00212220"/>
    <w:rsid w:val="0021241F"/>
    <w:rsid w:val="0021316C"/>
    <w:rsid w:val="002146F3"/>
    <w:rsid w:val="00216F26"/>
    <w:rsid w:val="00231256"/>
    <w:rsid w:val="00233B99"/>
    <w:rsid w:val="00234896"/>
    <w:rsid w:val="002625A3"/>
    <w:rsid w:val="002733CB"/>
    <w:rsid w:val="00280DE0"/>
    <w:rsid w:val="00281DF0"/>
    <w:rsid w:val="00282026"/>
    <w:rsid w:val="002859D8"/>
    <w:rsid w:val="002919E6"/>
    <w:rsid w:val="00296305"/>
    <w:rsid w:val="002967BC"/>
    <w:rsid w:val="002A0039"/>
    <w:rsid w:val="002A7328"/>
    <w:rsid w:val="002B0832"/>
    <w:rsid w:val="002B7046"/>
    <w:rsid w:val="002F7992"/>
    <w:rsid w:val="00301379"/>
    <w:rsid w:val="00357D76"/>
    <w:rsid w:val="00376C84"/>
    <w:rsid w:val="0038613A"/>
    <w:rsid w:val="003870E8"/>
    <w:rsid w:val="003A0944"/>
    <w:rsid w:val="003A3F5A"/>
    <w:rsid w:val="003A563C"/>
    <w:rsid w:val="003B3D85"/>
    <w:rsid w:val="003C60C4"/>
    <w:rsid w:val="003E2C5C"/>
    <w:rsid w:val="0040078D"/>
    <w:rsid w:val="004160E0"/>
    <w:rsid w:val="00432179"/>
    <w:rsid w:val="00466E54"/>
    <w:rsid w:val="004770C7"/>
    <w:rsid w:val="004B762F"/>
    <w:rsid w:val="004C0008"/>
    <w:rsid w:val="004C5351"/>
    <w:rsid w:val="004C70DE"/>
    <w:rsid w:val="004D1EC7"/>
    <w:rsid w:val="005030C8"/>
    <w:rsid w:val="00507313"/>
    <w:rsid w:val="005155F2"/>
    <w:rsid w:val="0052190E"/>
    <w:rsid w:val="00531555"/>
    <w:rsid w:val="0054071D"/>
    <w:rsid w:val="00544DC2"/>
    <w:rsid w:val="00552594"/>
    <w:rsid w:val="0056796B"/>
    <w:rsid w:val="005B6C5B"/>
    <w:rsid w:val="005C55D1"/>
    <w:rsid w:val="005C64E2"/>
    <w:rsid w:val="006041C9"/>
    <w:rsid w:val="00623925"/>
    <w:rsid w:val="00646B0B"/>
    <w:rsid w:val="006501A8"/>
    <w:rsid w:val="006622A0"/>
    <w:rsid w:val="0066333B"/>
    <w:rsid w:val="00670F4B"/>
    <w:rsid w:val="00691528"/>
    <w:rsid w:val="00695A43"/>
    <w:rsid w:val="006A6F82"/>
    <w:rsid w:val="006B2F20"/>
    <w:rsid w:val="006D1F83"/>
    <w:rsid w:val="006D74D3"/>
    <w:rsid w:val="006E06FD"/>
    <w:rsid w:val="006F471E"/>
    <w:rsid w:val="00735403"/>
    <w:rsid w:val="007366C0"/>
    <w:rsid w:val="00743E89"/>
    <w:rsid w:val="00746F13"/>
    <w:rsid w:val="00751E22"/>
    <w:rsid w:val="00770FAC"/>
    <w:rsid w:val="00786796"/>
    <w:rsid w:val="00795BE7"/>
    <w:rsid w:val="007A1CE0"/>
    <w:rsid w:val="007A26D4"/>
    <w:rsid w:val="007B14C9"/>
    <w:rsid w:val="007D00A1"/>
    <w:rsid w:val="007D71D6"/>
    <w:rsid w:val="007E6150"/>
    <w:rsid w:val="00800556"/>
    <w:rsid w:val="00805C43"/>
    <w:rsid w:val="008139BC"/>
    <w:rsid w:val="00814C7C"/>
    <w:rsid w:val="00823FEA"/>
    <w:rsid w:val="008240AD"/>
    <w:rsid w:val="008417E5"/>
    <w:rsid w:val="00841DF0"/>
    <w:rsid w:val="00843AFD"/>
    <w:rsid w:val="00860228"/>
    <w:rsid w:val="0087352D"/>
    <w:rsid w:val="008803D1"/>
    <w:rsid w:val="00886873"/>
    <w:rsid w:val="008909B0"/>
    <w:rsid w:val="008C4149"/>
    <w:rsid w:val="0090275C"/>
    <w:rsid w:val="00903A00"/>
    <w:rsid w:val="00903B56"/>
    <w:rsid w:val="009175EF"/>
    <w:rsid w:val="00932890"/>
    <w:rsid w:val="0093690B"/>
    <w:rsid w:val="00954135"/>
    <w:rsid w:val="009768F4"/>
    <w:rsid w:val="00993EC8"/>
    <w:rsid w:val="009B3323"/>
    <w:rsid w:val="009E1A24"/>
    <w:rsid w:val="00A126E9"/>
    <w:rsid w:val="00A27CA3"/>
    <w:rsid w:val="00A45376"/>
    <w:rsid w:val="00A66EC2"/>
    <w:rsid w:val="00A950D3"/>
    <w:rsid w:val="00AA76B5"/>
    <w:rsid w:val="00AB1694"/>
    <w:rsid w:val="00AD334A"/>
    <w:rsid w:val="00B3720B"/>
    <w:rsid w:val="00B4275E"/>
    <w:rsid w:val="00B47385"/>
    <w:rsid w:val="00B53EA3"/>
    <w:rsid w:val="00B6729B"/>
    <w:rsid w:val="00B67701"/>
    <w:rsid w:val="00B70808"/>
    <w:rsid w:val="00B82739"/>
    <w:rsid w:val="00BA1444"/>
    <w:rsid w:val="00BC0EB0"/>
    <w:rsid w:val="00BC2FE5"/>
    <w:rsid w:val="00BD492A"/>
    <w:rsid w:val="00BF5CB0"/>
    <w:rsid w:val="00C21C9B"/>
    <w:rsid w:val="00C30ADC"/>
    <w:rsid w:val="00C35D97"/>
    <w:rsid w:val="00C460AF"/>
    <w:rsid w:val="00C55D06"/>
    <w:rsid w:val="00C611D3"/>
    <w:rsid w:val="00C6174D"/>
    <w:rsid w:val="00C85754"/>
    <w:rsid w:val="00C929B1"/>
    <w:rsid w:val="00CD0D1B"/>
    <w:rsid w:val="00CD369D"/>
    <w:rsid w:val="00CE2787"/>
    <w:rsid w:val="00CE7FA7"/>
    <w:rsid w:val="00CF6F9C"/>
    <w:rsid w:val="00D22826"/>
    <w:rsid w:val="00D24DB1"/>
    <w:rsid w:val="00D52884"/>
    <w:rsid w:val="00D66163"/>
    <w:rsid w:val="00DA44F1"/>
    <w:rsid w:val="00DC41D1"/>
    <w:rsid w:val="00DD39DF"/>
    <w:rsid w:val="00DD6031"/>
    <w:rsid w:val="00DD6A60"/>
    <w:rsid w:val="00DE55E9"/>
    <w:rsid w:val="00E0119A"/>
    <w:rsid w:val="00E0120B"/>
    <w:rsid w:val="00E2546D"/>
    <w:rsid w:val="00E3366B"/>
    <w:rsid w:val="00E34DA4"/>
    <w:rsid w:val="00E36D52"/>
    <w:rsid w:val="00E3771A"/>
    <w:rsid w:val="00E427AD"/>
    <w:rsid w:val="00E4364F"/>
    <w:rsid w:val="00E4632B"/>
    <w:rsid w:val="00E5684E"/>
    <w:rsid w:val="00E742A3"/>
    <w:rsid w:val="00E74CB6"/>
    <w:rsid w:val="00E94DB4"/>
    <w:rsid w:val="00EB35D7"/>
    <w:rsid w:val="00EB7EA2"/>
    <w:rsid w:val="00ED53DC"/>
    <w:rsid w:val="00EE4311"/>
    <w:rsid w:val="00EE4372"/>
    <w:rsid w:val="00EF4CB9"/>
    <w:rsid w:val="00EF4DED"/>
    <w:rsid w:val="00EF7D49"/>
    <w:rsid w:val="00F01251"/>
    <w:rsid w:val="00F15DEB"/>
    <w:rsid w:val="00F41946"/>
    <w:rsid w:val="00F45899"/>
    <w:rsid w:val="00F5636E"/>
    <w:rsid w:val="00FA29BF"/>
    <w:rsid w:val="00FC6A75"/>
    <w:rsid w:val="00FD00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3706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2673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2017-09-28T19:47:00Z</cp:lastPrinted>
  <dcterms:created xsi:type="dcterms:W3CDTF">2017-10-10T17:04:00Z</dcterms:created>
  <dcterms:modified xsi:type="dcterms:W3CDTF">2017-10-10T17:04:00Z</dcterms:modified>
</cp:coreProperties>
</file>