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0C630" w14:textId="77777777" w:rsidR="000F2EB0" w:rsidRPr="00E36D52" w:rsidRDefault="000F2EB0" w:rsidP="000F2EB0">
      <w:pPr>
        <w:pStyle w:val="BearPR04"/>
        <w:spacing w:line="240" w:lineRule="auto"/>
        <w:jc w:val="center"/>
        <w:rPr>
          <w:rFonts w:eastAsia="Times"/>
          <w:b/>
          <w:sz w:val="22"/>
          <w:szCs w:val="22"/>
        </w:rPr>
      </w:pPr>
    </w:p>
    <w:p w14:paraId="76B0251B" w14:textId="77777777" w:rsidR="00135A17" w:rsidRDefault="00EE4372" w:rsidP="00135A17">
      <w:pPr>
        <w:pStyle w:val="BearPR04"/>
        <w:spacing w:line="260" w:lineRule="atLeast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WILEY X</w:t>
      </w:r>
      <w:r w:rsidR="00932890" w:rsidRPr="000B2249">
        <w:rPr>
          <w:rFonts w:eastAsia="Times"/>
          <w:b/>
          <w:bCs/>
          <w:sz w:val="22"/>
          <w:szCs w:val="22"/>
          <w:vertAlign w:val="superscript"/>
        </w:rPr>
        <w:t>®</w:t>
      </w:r>
      <w:r>
        <w:rPr>
          <w:rFonts w:eastAsia="Times"/>
          <w:b/>
          <w:sz w:val="22"/>
        </w:rPr>
        <w:t xml:space="preserve"> </w:t>
      </w:r>
      <w:r w:rsidR="007E6C7D">
        <w:rPr>
          <w:rFonts w:eastAsia="Times"/>
          <w:b/>
          <w:sz w:val="22"/>
        </w:rPr>
        <w:t>DEBUTS NEW PREMIUM</w:t>
      </w:r>
      <w:r w:rsidR="00135A17">
        <w:rPr>
          <w:rFonts w:eastAsia="Times"/>
          <w:b/>
          <w:sz w:val="22"/>
        </w:rPr>
        <w:t xml:space="preserve"> EYEWEAR STYLES TO FISHING INDUSTRY AT ICAST 2017</w:t>
      </w:r>
    </w:p>
    <w:p w14:paraId="5E8C7ECF" w14:textId="77777777" w:rsidR="00466E54" w:rsidRPr="00980289" w:rsidRDefault="00466E54" w:rsidP="00135A17">
      <w:pPr>
        <w:pStyle w:val="BearPR04"/>
        <w:spacing w:line="260" w:lineRule="atLeast"/>
        <w:jc w:val="center"/>
        <w:rPr>
          <w:rFonts w:eastAsia="Times"/>
          <w:b/>
          <w:sz w:val="22"/>
          <w:szCs w:val="16"/>
        </w:rPr>
      </w:pPr>
    </w:p>
    <w:p w14:paraId="4EE9AABB" w14:textId="77777777" w:rsidR="00135A17" w:rsidRDefault="00135A17" w:rsidP="00135A17">
      <w:pPr>
        <w:pStyle w:val="BearPR04"/>
        <w:spacing w:line="260" w:lineRule="atLeast"/>
        <w:jc w:val="center"/>
        <w:rPr>
          <w:rFonts w:eastAsia="Times"/>
          <w:b/>
          <w:sz w:val="22"/>
        </w:rPr>
      </w:pPr>
      <w:r>
        <w:rPr>
          <w:rFonts w:eastAsia="Times"/>
          <w:b/>
          <w:sz w:val="22"/>
        </w:rPr>
        <w:t>New Fishing Models Combine Superior Polarized Vision, Bold Styling and Advanced Protection</w:t>
      </w:r>
    </w:p>
    <w:p w14:paraId="7547B879" w14:textId="20CF4552" w:rsidR="00466E54" w:rsidRPr="006F471E" w:rsidRDefault="00466E54" w:rsidP="00466E54">
      <w:pPr>
        <w:pStyle w:val="BearPR04"/>
        <w:spacing w:line="260" w:lineRule="atLeast"/>
        <w:rPr>
          <w:rFonts w:eastAsia="Times"/>
          <w:sz w:val="16"/>
          <w:szCs w:val="16"/>
        </w:rPr>
      </w:pPr>
    </w:p>
    <w:p w14:paraId="5B7CF36A" w14:textId="362122C6" w:rsidR="00D918ED" w:rsidRPr="002B59AB" w:rsidRDefault="007E6C7D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>Attendees at the 2017</w:t>
      </w:r>
      <w:r w:rsidR="00BC7202" w:rsidRPr="002B59AB">
        <w:rPr>
          <w:rFonts w:eastAsia="Times"/>
          <w:sz w:val="19"/>
          <w:szCs w:val="19"/>
        </w:rPr>
        <w:t xml:space="preserve"> ICAST show in Orlando Florida </w:t>
      </w:r>
      <w:r w:rsidRPr="002B59AB">
        <w:rPr>
          <w:rFonts w:eastAsia="Times"/>
          <w:sz w:val="19"/>
          <w:szCs w:val="19"/>
        </w:rPr>
        <w:t>July 11-14 will have the opportunity to see a wide rang</w:t>
      </w:r>
      <w:r w:rsidR="00BC7202" w:rsidRPr="002B59AB">
        <w:rPr>
          <w:rFonts w:eastAsia="Times"/>
          <w:sz w:val="19"/>
          <w:szCs w:val="19"/>
        </w:rPr>
        <w:t>e of new eyewear styles developed</w:t>
      </w:r>
      <w:r w:rsidRPr="002B59AB">
        <w:rPr>
          <w:rFonts w:eastAsia="Times"/>
          <w:sz w:val="19"/>
          <w:szCs w:val="19"/>
        </w:rPr>
        <w:t xml:space="preserve"> for anglers and outdoor enth</w:t>
      </w:r>
      <w:r w:rsidR="00CC52E4" w:rsidRPr="002B59AB">
        <w:rPr>
          <w:rFonts w:eastAsia="Times"/>
          <w:sz w:val="19"/>
          <w:szCs w:val="19"/>
        </w:rPr>
        <w:t xml:space="preserve">usiasts by vision protection innovator </w:t>
      </w:r>
      <w:r w:rsidRPr="002B59AB">
        <w:rPr>
          <w:rFonts w:eastAsia="Times"/>
          <w:sz w:val="19"/>
          <w:szCs w:val="19"/>
        </w:rPr>
        <w:t>Wiley X</w:t>
      </w:r>
      <w:r w:rsidRPr="002B59AB">
        <w:rPr>
          <w:rFonts w:eastAsia="Times"/>
          <w:sz w:val="19"/>
          <w:szCs w:val="19"/>
          <w:vertAlign w:val="superscript"/>
        </w:rPr>
        <w:t>®</w:t>
      </w:r>
      <w:r w:rsidRPr="002B59AB">
        <w:rPr>
          <w:rFonts w:eastAsia="Times"/>
          <w:sz w:val="19"/>
          <w:szCs w:val="19"/>
        </w:rPr>
        <w:t xml:space="preserve">.  </w:t>
      </w:r>
      <w:r w:rsidR="00CC52E4" w:rsidRPr="002B59AB">
        <w:rPr>
          <w:rFonts w:eastAsia="Times"/>
          <w:sz w:val="19"/>
          <w:szCs w:val="19"/>
        </w:rPr>
        <w:t>These new models cover a var</w:t>
      </w:r>
      <w:r w:rsidR="00BC7202" w:rsidRPr="002B59AB">
        <w:rPr>
          <w:rFonts w:eastAsia="Times"/>
          <w:sz w:val="19"/>
          <w:szCs w:val="19"/>
        </w:rPr>
        <w:t>iety of fishing situations</w:t>
      </w:r>
      <w:r w:rsidR="00846817" w:rsidRPr="002B59AB">
        <w:rPr>
          <w:rFonts w:eastAsia="Times"/>
          <w:sz w:val="19"/>
          <w:szCs w:val="19"/>
        </w:rPr>
        <w:t>, yet each features the eye-catching styling, glare-cutting polarized performance and stat</w:t>
      </w:r>
      <w:r w:rsidR="00D918ED" w:rsidRPr="002B59AB">
        <w:rPr>
          <w:rFonts w:eastAsia="Times"/>
          <w:sz w:val="19"/>
          <w:szCs w:val="19"/>
        </w:rPr>
        <w:t>e-of-the-art eye protection that</w:t>
      </w:r>
      <w:r w:rsidR="00BC7202" w:rsidRPr="002B59AB">
        <w:rPr>
          <w:rFonts w:eastAsia="Times"/>
          <w:sz w:val="19"/>
          <w:szCs w:val="19"/>
        </w:rPr>
        <w:t xml:space="preserve"> make Wiley X the choice of 2016 Bassmaster Classic Champion Edwin Evers and other top anglers.</w:t>
      </w:r>
    </w:p>
    <w:p w14:paraId="63931447" w14:textId="77777777" w:rsidR="00CC52E4" w:rsidRPr="002B59AB" w:rsidRDefault="00CC52E4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1C7DE1C7" w14:textId="416623A5" w:rsidR="00BB1F80" w:rsidRPr="002B59AB" w:rsidRDefault="008A280D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>Among these new offerings</w:t>
      </w:r>
      <w:r w:rsidR="00D918ED" w:rsidRPr="002B59AB">
        <w:rPr>
          <w:rFonts w:eastAsia="Times"/>
          <w:sz w:val="19"/>
          <w:szCs w:val="19"/>
        </w:rPr>
        <w:t xml:space="preserve"> are three sunglass</w:t>
      </w:r>
      <w:r w:rsidRPr="002B59AB">
        <w:rPr>
          <w:rFonts w:eastAsia="Times"/>
          <w:sz w:val="19"/>
          <w:szCs w:val="19"/>
        </w:rPr>
        <w:t>es featuring frames in</w:t>
      </w:r>
      <w:r w:rsidR="00D918ED" w:rsidRPr="002B59AB">
        <w:rPr>
          <w:rFonts w:eastAsia="Times"/>
          <w:sz w:val="19"/>
          <w:szCs w:val="19"/>
        </w:rPr>
        <w:t xml:space="preserve"> popular Kryptek™ camouflage patterns.</w:t>
      </w:r>
      <w:r w:rsidR="00D677F1" w:rsidRPr="002B59AB">
        <w:rPr>
          <w:rFonts w:eastAsia="Times"/>
          <w:sz w:val="19"/>
          <w:szCs w:val="19"/>
        </w:rPr>
        <w:t xml:space="preserve">  </w:t>
      </w:r>
      <w:r w:rsidR="00D918ED" w:rsidRPr="002B59AB">
        <w:rPr>
          <w:rFonts w:eastAsia="Times"/>
          <w:sz w:val="19"/>
          <w:szCs w:val="19"/>
        </w:rPr>
        <w:t xml:space="preserve">Wiley X’s new WX Boss </w:t>
      </w:r>
      <w:r w:rsidR="00BB1F80" w:rsidRPr="002B59AB">
        <w:rPr>
          <w:rFonts w:eastAsia="Times"/>
          <w:sz w:val="19"/>
          <w:szCs w:val="19"/>
        </w:rPr>
        <w:t>takes style</w:t>
      </w:r>
      <w:r w:rsidR="00D918ED" w:rsidRPr="002B59AB">
        <w:rPr>
          <w:rFonts w:eastAsia="Times"/>
          <w:sz w:val="19"/>
          <w:szCs w:val="19"/>
        </w:rPr>
        <w:t xml:space="preserve"> and performance to a new level by combining a </w:t>
      </w:r>
      <w:proofErr w:type="spellStart"/>
      <w:r w:rsidR="00D918ED" w:rsidRPr="002B59AB">
        <w:rPr>
          <w:rFonts w:eastAsia="Times"/>
          <w:sz w:val="19"/>
          <w:szCs w:val="19"/>
        </w:rPr>
        <w:t>Kryptek</w:t>
      </w:r>
      <w:proofErr w:type="spellEnd"/>
      <w:r w:rsidR="00D918ED" w:rsidRPr="002B59AB">
        <w:rPr>
          <w:rFonts w:eastAsia="Times"/>
          <w:sz w:val="19"/>
          <w:szCs w:val="19"/>
        </w:rPr>
        <w:t>™ Highlander</w:t>
      </w:r>
      <w:r w:rsidR="00CD152D" w:rsidRPr="002B59AB">
        <w:rPr>
          <w:rFonts w:eastAsia="Times"/>
          <w:sz w:val="19"/>
          <w:szCs w:val="19"/>
        </w:rPr>
        <w:t>®</w:t>
      </w:r>
      <w:r w:rsidR="00D918ED" w:rsidRPr="002B59AB">
        <w:rPr>
          <w:rFonts w:eastAsia="Times"/>
          <w:sz w:val="19"/>
          <w:szCs w:val="19"/>
        </w:rPr>
        <w:t xml:space="preserve"> camouflage frame </w:t>
      </w:r>
      <w:r w:rsidR="00BB1F80" w:rsidRPr="002B59AB">
        <w:rPr>
          <w:rFonts w:eastAsia="Times"/>
          <w:sz w:val="19"/>
          <w:szCs w:val="19"/>
        </w:rPr>
        <w:t xml:space="preserve">with advanced Polarized Gold Mirror Lenses. </w:t>
      </w:r>
      <w:r w:rsidR="005116C9" w:rsidRPr="002B59AB">
        <w:rPr>
          <w:rFonts w:eastAsia="Times"/>
          <w:sz w:val="19"/>
          <w:szCs w:val="19"/>
        </w:rPr>
        <w:t xml:space="preserve"> T</w:t>
      </w:r>
      <w:r w:rsidR="00BB1F80" w:rsidRPr="002B59AB">
        <w:rPr>
          <w:rFonts w:eastAsia="Times"/>
          <w:sz w:val="19"/>
          <w:szCs w:val="19"/>
        </w:rPr>
        <w:t xml:space="preserve">hese </w:t>
      </w:r>
      <w:r w:rsidR="005116C9" w:rsidRPr="002B59AB">
        <w:rPr>
          <w:rFonts w:eastAsia="Times"/>
          <w:sz w:val="19"/>
          <w:szCs w:val="19"/>
        </w:rPr>
        <w:t xml:space="preserve">Amber-tinted </w:t>
      </w:r>
      <w:r w:rsidR="00BB1F80" w:rsidRPr="002B59AB">
        <w:rPr>
          <w:rFonts w:eastAsia="Times"/>
          <w:sz w:val="19"/>
          <w:szCs w:val="19"/>
        </w:rPr>
        <w:t>lenses are ideal for fishing in bright conditions and when sight fishing in shallow waters.  As a member of Wiley X’s Climate Control™ family, these shades also feature a patented, soft removable Facial Cavity™ seal to block out peripheral light, wind a</w:t>
      </w:r>
      <w:r w:rsidRPr="002B59AB">
        <w:rPr>
          <w:rFonts w:eastAsia="Times"/>
          <w:sz w:val="19"/>
          <w:szCs w:val="19"/>
        </w:rPr>
        <w:t xml:space="preserve">nd airborne debris for enhanced </w:t>
      </w:r>
      <w:r w:rsidR="00BB1F80" w:rsidRPr="002B59AB">
        <w:rPr>
          <w:rFonts w:eastAsia="Times"/>
          <w:sz w:val="19"/>
          <w:szCs w:val="19"/>
        </w:rPr>
        <w:t>vision and comfort on the water.</w:t>
      </w:r>
    </w:p>
    <w:p w14:paraId="244B5E0B" w14:textId="77777777" w:rsidR="00BB1F80" w:rsidRPr="002B59AB" w:rsidRDefault="00BB1F80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7A63A229" w14:textId="77777777" w:rsidR="00B67EEF" w:rsidRPr="002B59AB" w:rsidRDefault="003D1327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>Combining fashion with function for avid anglers, the new Active Lifestyle series WX Omega is offer</w:t>
      </w:r>
      <w:r w:rsidR="00F93A1F" w:rsidRPr="002B59AB">
        <w:rPr>
          <w:rFonts w:eastAsia="Times"/>
          <w:sz w:val="19"/>
          <w:szCs w:val="19"/>
        </w:rPr>
        <w:t xml:space="preserve">ed with Polarized Emerald </w:t>
      </w:r>
      <w:r w:rsidRPr="002B59AB">
        <w:rPr>
          <w:rFonts w:eastAsia="Times"/>
          <w:sz w:val="19"/>
          <w:szCs w:val="19"/>
        </w:rPr>
        <w:t xml:space="preserve">Mirror lenses matched with a Kryptek™ Neptune™ camouflage frame.  </w:t>
      </w:r>
      <w:r w:rsidR="00CD3F50" w:rsidRPr="002B59AB">
        <w:rPr>
          <w:rFonts w:eastAsia="Times"/>
          <w:sz w:val="19"/>
          <w:szCs w:val="19"/>
        </w:rPr>
        <w:t>These advanced</w:t>
      </w:r>
      <w:r w:rsidR="00F93A1F" w:rsidRPr="002B59AB">
        <w:rPr>
          <w:rFonts w:eastAsia="Times"/>
          <w:sz w:val="19"/>
          <w:szCs w:val="19"/>
        </w:rPr>
        <w:t>, Amber-tinted</w:t>
      </w:r>
      <w:r w:rsidR="00CD3F50" w:rsidRPr="002B59AB">
        <w:rPr>
          <w:rFonts w:eastAsia="Times"/>
          <w:sz w:val="19"/>
          <w:szCs w:val="19"/>
        </w:rPr>
        <w:t xml:space="preserve"> polarized lenses and oc</w:t>
      </w:r>
      <w:r w:rsidR="008A280D" w:rsidRPr="002B59AB">
        <w:rPr>
          <w:rFonts w:eastAsia="Times"/>
          <w:sz w:val="19"/>
          <w:szCs w:val="19"/>
        </w:rPr>
        <w:t>ean-inspired camouflage pattern make</w:t>
      </w:r>
      <w:r w:rsidR="00CD3F50" w:rsidRPr="002B59AB">
        <w:rPr>
          <w:rFonts w:eastAsia="Times"/>
          <w:sz w:val="19"/>
          <w:szCs w:val="19"/>
        </w:rPr>
        <w:t xml:space="preserve"> this new model an ideal choice for sportsmen who love </w:t>
      </w:r>
      <w:r w:rsidR="00B67EEF" w:rsidRPr="002B59AB">
        <w:rPr>
          <w:rFonts w:eastAsia="Times"/>
          <w:sz w:val="19"/>
          <w:szCs w:val="19"/>
        </w:rPr>
        <w:t xml:space="preserve">to be on </w:t>
      </w:r>
      <w:r w:rsidR="00CD3F50" w:rsidRPr="002B59AB">
        <w:rPr>
          <w:rFonts w:eastAsia="Times"/>
          <w:sz w:val="19"/>
          <w:szCs w:val="19"/>
        </w:rPr>
        <w:t xml:space="preserve">the water and live to stalk wary inshore and offshore gamefish. </w:t>
      </w:r>
    </w:p>
    <w:p w14:paraId="5B50FAC0" w14:textId="77777777" w:rsidR="00B67EEF" w:rsidRPr="002B59AB" w:rsidRDefault="00B67EEF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4CB07B54" w14:textId="77777777" w:rsidR="00C909BC" w:rsidRPr="002B59AB" w:rsidRDefault="00B67EEF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 xml:space="preserve">The new </w:t>
      </w:r>
      <w:r w:rsidR="00D34FF4" w:rsidRPr="002B59AB">
        <w:rPr>
          <w:rFonts w:eastAsia="Times"/>
          <w:sz w:val="19"/>
          <w:szCs w:val="19"/>
        </w:rPr>
        <w:t xml:space="preserve">Changeable Series </w:t>
      </w:r>
      <w:r w:rsidRPr="002B59AB">
        <w:rPr>
          <w:rFonts w:eastAsia="Times"/>
          <w:sz w:val="19"/>
          <w:szCs w:val="19"/>
        </w:rPr>
        <w:t>WX Valor</w:t>
      </w:r>
      <w:r w:rsidR="00D34FF4" w:rsidRPr="002B59AB">
        <w:rPr>
          <w:rFonts w:eastAsia="Times"/>
          <w:sz w:val="19"/>
          <w:szCs w:val="19"/>
        </w:rPr>
        <w:t xml:space="preserve"> is now available with versatile Polarized Grey lenses fit</w:t>
      </w:r>
      <w:r w:rsidR="002C71CA" w:rsidRPr="002B59AB">
        <w:rPr>
          <w:rFonts w:eastAsia="Times"/>
          <w:sz w:val="19"/>
          <w:szCs w:val="19"/>
        </w:rPr>
        <w:t xml:space="preserve">ted into a lightweight </w:t>
      </w:r>
      <w:r w:rsidR="008A280D" w:rsidRPr="002B59AB">
        <w:rPr>
          <w:rFonts w:eastAsia="Times"/>
          <w:sz w:val="19"/>
          <w:szCs w:val="19"/>
        </w:rPr>
        <w:t>Kryptek™ Typhon™ camouflage frame</w:t>
      </w:r>
      <w:r w:rsidR="00D34FF4" w:rsidRPr="002B59AB">
        <w:rPr>
          <w:rFonts w:eastAsia="Times"/>
          <w:sz w:val="19"/>
          <w:szCs w:val="19"/>
        </w:rPr>
        <w:t xml:space="preserve">.  </w:t>
      </w:r>
      <w:r w:rsidR="002C71CA" w:rsidRPr="002B59AB">
        <w:rPr>
          <w:rFonts w:eastAsia="Times"/>
          <w:sz w:val="19"/>
          <w:szCs w:val="19"/>
        </w:rPr>
        <w:t xml:space="preserve">Battlefield-inspired styling and </w:t>
      </w:r>
      <w:r w:rsidR="00C909BC" w:rsidRPr="002B59AB">
        <w:rPr>
          <w:rFonts w:eastAsia="Times"/>
          <w:sz w:val="19"/>
          <w:szCs w:val="19"/>
        </w:rPr>
        <w:t xml:space="preserve">unique dark camouflage make this </w:t>
      </w:r>
      <w:r w:rsidR="002C71CA" w:rsidRPr="002B59AB">
        <w:rPr>
          <w:rFonts w:eastAsia="Times"/>
          <w:sz w:val="19"/>
          <w:szCs w:val="19"/>
        </w:rPr>
        <w:t xml:space="preserve">WX Valor a great choice for anglers, shooters and outdoors enthusiasts of all kinds, while the versatile lenses cut glare and improve fishing vision in a wide range of conditions.  Like other Changeable Series glasses from Wiley X, these shades have the added </w:t>
      </w:r>
      <w:r w:rsidR="00C909BC" w:rsidRPr="002B59AB">
        <w:rPr>
          <w:rFonts w:eastAsia="Times"/>
          <w:sz w:val="19"/>
          <w:szCs w:val="19"/>
        </w:rPr>
        <w:t>versatility of optional lenses that can be changed on the water or in the field.</w:t>
      </w:r>
    </w:p>
    <w:p w14:paraId="29782EB7" w14:textId="303FC372" w:rsidR="00C909BC" w:rsidRPr="002B59AB" w:rsidRDefault="00C909BC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bookmarkStart w:id="0" w:name="_GoBack"/>
      <w:bookmarkEnd w:id="0"/>
    </w:p>
    <w:p w14:paraId="02A4FD39" w14:textId="6D36D7FA" w:rsidR="00F93A1F" w:rsidRPr="002B59AB" w:rsidRDefault="00832370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 xml:space="preserve">Also new for anglers in 2017 is the Active Lifestyle series WX Nash with a choice of two </w:t>
      </w:r>
      <w:r w:rsidR="00DE0F52" w:rsidRPr="002B59AB">
        <w:rPr>
          <w:rFonts w:eastAsia="Times"/>
          <w:sz w:val="19"/>
          <w:szCs w:val="19"/>
        </w:rPr>
        <w:t>glare cutting</w:t>
      </w:r>
      <w:r w:rsidRPr="002B59AB">
        <w:rPr>
          <w:rFonts w:eastAsia="Times"/>
          <w:sz w:val="19"/>
          <w:szCs w:val="19"/>
        </w:rPr>
        <w:t xml:space="preserve"> polarized lens options.  </w:t>
      </w:r>
      <w:proofErr w:type="gramStart"/>
      <w:r w:rsidRPr="002B59AB">
        <w:rPr>
          <w:rFonts w:eastAsia="Times"/>
          <w:sz w:val="19"/>
          <w:szCs w:val="19"/>
        </w:rPr>
        <w:t>One version</w:t>
      </w:r>
      <w:proofErr w:type="gramEnd"/>
      <w:r w:rsidRPr="002B59AB">
        <w:rPr>
          <w:rFonts w:eastAsia="Times"/>
          <w:sz w:val="19"/>
          <w:szCs w:val="19"/>
        </w:rPr>
        <w:t xml:space="preserve"> pairs a Matte Black frame with Wiley X’s Polarized Blue Mirror</w:t>
      </w:r>
      <w:r w:rsidR="00701B3B" w:rsidRPr="002B59AB">
        <w:rPr>
          <w:rFonts w:eastAsia="Times"/>
          <w:sz w:val="19"/>
          <w:szCs w:val="19"/>
        </w:rPr>
        <w:t xml:space="preserve"> (</w:t>
      </w:r>
      <w:r w:rsidR="00CD152D" w:rsidRPr="002B59AB">
        <w:rPr>
          <w:rFonts w:eastAsia="Times"/>
          <w:sz w:val="19"/>
          <w:szCs w:val="19"/>
        </w:rPr>
        <w:t xml:space="preserve">Green </w:t>
      </w:r>
      <w:r w:rsidR="00701B3B" w:rsidRPr="002B59AB">
        <w:rPr>
          <w:rFonts w:eastAsia="Times"/>
          <w:sz w:val="19"/>
          <w:szCs w:val="19"/>
        </w:rPr>
        <w:t>tint</w:t>
      </w:r>
      <w:r w:rsidR="00F93A1F" w:rsidRPr="002B59AB">
        <w:rPr>
          <w:rFonts w:eastAsia="Times"/>
          <w:sz w:val="19"/>
          <w:szCs w:val="19"/>
        </w:rPr>
        <w:t>)</w:t>
      </w:r>
      <w:r w:rsidRPr="002B59AB">
        <w:rPr>
          <w:rFonts w:eastAsia="Times"/>
          <w:sz w:val="19"/>
          <w:szCs w:val="19"/>
        </w:rPr>
        <w:t xml:space="preserve"> </w:t>
      </w:r>
      <w:r w:rsidR="004B425E" w:rsidRPr="002B59AB">
        <w:rPr>
          <w:rFonts w:eastAsia="Times"/>
          <w:sz w:val="19"/>
          <w:szCs w:val="19"/>
        </w:rPr>
        <w:t xml:space="preserve">lenses for excellent visibility and visual contrast, especially in overcast conditions.  </w:t>
      </w:r>
      <w:r w:rsidR="00F93A1F" w:rsidRPr="002B59AB">
        <w:rPr>
          <w:rFonts w:eastAsia="Times"/>
          <w:sz w:val="19"/>
          <w:szCs w:val="19"/>
        </w:rPr>
        <w:t xml:space="preserve">Another features a Matte Black frame outfitted with Polarized Smoke Grey lenses for excellent glare reduction and fish-spotting vision over a range of light conditions. </w:t>
      </w:r>
    </w:p>
    <w:p w14:paraId="0E9325EA" w14:textId="77777777" w:rsidR="00F93A1F" w:rsidRPr="002B59AB" w:rsidRDefault="00F93A1F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067240D2" w14:textId="77777777" w:rsidR="00CD152D" w:rsidRPr="002B59AB" w:rsidRDefault="00BC7202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 xml:space="preserve">The new </w:t>
      </w:r>
      <w:r w:rsidR="00F93A1F" w:rsidRPr="002B59AB">
        <w:rPr>
          <w:rFonts w:eastAsia="Times"/>
          <w:sz w:val="19"/>
          <w:szCs w:val="19"/>
        </w:rPr>
        <w:t>WX Enzo is available with Polarized Emerald Mirror</w:t>
      </w:r>
      <w:r w:rsidR="00701B3B" w:rsidRPr="002B59AB">
        <w:rPr>
          <w:rFonts w:eastAsia="Times"/>
          <w:sz w:val="19"/>
          <w:szCs w:val="19"/>
        </w:rPr>
        <w:t xml:space="preserve"> (Amber Tint) lenses </w:t>
      </w:r>
      <w:r w:rsidR="00350316" w:rsidRPr="002B59AB">
        <w:rPr>
          <w:rFonts w:eastAsia="Times"/>
          <w:sz w:val="19"/>
          <w:szCs w:val="19"/>
        </w:rPr>
        <w:t xml:space="preserve">in a Matte Black frame, delivering superior vision on the water with </w:t>
      </w:r>
      <w:r w:rsidR="009B1084" w:rsidRPr="002B59AB">
        <w:rPr>
          <w:rFonts w:eastAsia="Times"/>
          <w:sz w:val="19"/>
          <w:szCs w:val="19"/>
        </w:rPr>
        <w:t xml:space="preserve">the </w:t>
      </w:r>
      <w:r w:rsidR="00350316" w:rsidRPr="002B59AB">
        <w:rPr>
          <w:rFonts w:eastAsia="Times"/>
          <w:sz w:val="19"/>
          <w:szCs w:val="19"/>
        </w:rPr>
        <w:t>added comfort and protection of Wiley X’</w:t>
      </w:r>
      <w:r w:rsidR="008A280D" w:rsidRPr="002B59AB">
        <w:rPr>
          <w:rFonts w:eastAsia="Times"/>
          <w:sz w:val="19"/>
          <w:szCs w:val="19"/>
        </w:rPr>
        <w:t>s Climate Control design</w:t>
      </w:r>
      <w:r w:rsidR="00D677F1" w:rsidRPr="002B59AB">
        <w:rPr>
          <w:rFonts w:eastAsia="Times"/>
          <w:sz w:val="19"/>
          <w:szCs w:val="19"/>
        </w:rPr>
        <w:t xml:space="preserve">.  </w:t>
      </w:r>
      <w:r w:rsidR="009B1084" w:rsidRPr="002B59AB">
        <w:rPr>
          <w:rFonts w:eastAsia="Times"/>
          <w:sz w:val="19"/>
          <w:szCs w:val="19"/>
        </w:rPr>
        <w:t>W</w:t>
      </w:r>
      <w:r w:rsidR="001071B4" w:rsidRPr="002B59AB">
        <w:rPr>
          <w:rFonts w:eastAsia="Times"/>
          <w:sz w:val="19"/>
          <w:szCs w:val="19"/>
        </w:rPr>
        <w:t>hether casting to a rising trout</w:t>
      </w:r>
      <w:r w:rsidR="009B1084" w:rsidRPr="002B59AB">
        <w:rPr>
          <w:rFonts w:eastAsia="Times"/>
          <w:sz w:val="19"/>
          <w:szCs w:val="19"/>
        </w:rPr>
        <w:t xml:space="preserve"> or blasting across the water, this new WX Enzo gives anglers the confidence to fish hard all day long. </w:t>
      </w:r>
      <w:r w:rsidR="00BF5160" w:rsidRPr="002B59AB">
        <w:rPr>
          <w:rFonts w:eastAsia="Times"/>
          <w:sz w:val="19"/>
          <w:szCs w:val="19"/>
        </w:rPr>
        <w:t xml:space="preserve"> </w:t>
      </w:r>
    </w:p>
    <w:p w14:paraId="2F69E873" w14:textId="77777777" w:rsidR="00CD152D" w:rsidRPr="002B59AB" w:rsidRDefault="00CD152D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3E2229F3" w14:textId="028E6965" w:rsidR="00DE0F52" w:rsidRPr="002B59AB" w:rsidRDefault="00BF5160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 xml:space="preserve">Also new at ICAST is the Active Lifestyle Series </w:t>
      </w:r>
      <w:r w:rsidR="00B77744" w:rsidRPr="002B59AB">
        <w:rPr>
          <w:rFonts w:eastAsia="Times"/>
          <w:sz w:val="19"/>
          <w:szCs w:val="19"/>
        </w:rPr>
        <w:t xml:space="preserve">WX Ignite, offered with a Matte Black frame outfitted with </w:t>
      </w:r>
      <w:r w:rsidR="005116C9" w:rsidRPr="002B59AB">
        <w:rPr>
          <w:rFonts w:eastAsia="Times"/>
          <w:sz w:val="19"/>
          <w:szCs w:val="19"/>
        </w:rPr>
        <w:t xml:space="preserve">striking </w:t>
      </w:r>
      <w:r w:rsidR="00B77744" w:rsidRPr="002B59AB">
        <w:rPr>
          <w:rFonts w:eastAsia="Times"/>
          <w:sz w:val="19"/>
          <w:szCs w:val="19"/>
        </w:rPr>
        <w:t xml:space="preserve">Polarized Blue Mirror lenses. </w:t>
      </w:r>
      <w:r w:rsidR="005116C9" w:rsidRPr="002B59AB">
        <w:rPr>
          <w:rFonts w:eastAsia="Times"/>
          <w:sz w:val="19"/>
          <w:szCs w:val="19"/>
        </w:rPr>
        <w:t xml:space="preserve">These Green-tinted lenses are ideal for eliminating glare and spotting fish and structure in bright, sunny conditions. </w:t>
      </w:r>
    </w:p>
    <w:p w14:paraId="3FB012A3" w14:textId="77777777" w:rsidR="00DE0F52" w:rsidRPr="002B59AB" w:rsidRDefault="00DE0F52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60C7DC5E" w14:textId="6E7FF17B" w:rsidR="0054071D" w:rsidRPr="002B59AB" w:rsidRDefault="00DE0F52" w:rsidP="00932890">
      <w:pPr>
        <w:pStyle w:val="BearPR04"/>
        <w:spacing w:line="240" w:lineRule="auto"/>
        <w:rPr>
          <w:rFonts w:eastAsia="Times"/>
          <w:sz w:val="19"/>
          <w:szCs w:val="19"/>
        </w:rPr>
      </w:pPr>
      <w:r w:rsidRPr="002B59AB">
        <w:rPr>
          <w:rFonts w:eastAsia="Times"/>
          <w:sz w:val="19"/>
          <w:szCs w:val="19"/>
        </w:rPr>
        <w:t xml:space="preserve">Whichever new polarized Wiley X model anglers choose, they will benefit from OSHA-grade protection against flying lures, low-hanging branches or airborne debris.  All Wiley X adult eyewear styles meet stringent ANSI-Z87.1 High Velocity and High Mass Impact Safety standards, </w:t>
      </w:r>
      <w:r w:rsidR="00CD152D" w:rsidRPr="002B59AB">
        <w:rPr>
          <w:rFonts w:eastAsia="Times"/>
          <w:sz w:val="19"/>
          <w:szCs w:val="19"/>
        </w:rPr>
        <w:t xml:space="preserve">as well as being EN.166 Certified for European safety standards, resulting in </w:t>
      </w:r>
      <w:r w:rsidRPr="002B59AB">
        <w:rPr>
          <w:rFonts w:eastAsia="Times"/>
          <w:sz w:val="19"/>
          <w:szCs w:val="19"/>
        </w:rPr>
        <w:t>the most adva</w:t>
      </w:r>
      <w:r w:rsidR="003A58BF" w:rsidRPr="002B59AB">
        <w:rPr>
          <w:rFonts w:eastAsia="Times"/>
          <w:sz w:val="19"/>
          <w:szCs w:val="19"/>
        </w:rPr>
        <w:t xml:space="preserve">nced </w:t>
      </w:r>
      <w:r w:rsidR="00CD152D" w:rsidRPr="002B59AB">
        <w:rPr>
          <w:rFonts w:eastAsia="Times"/>
          <w:sz w:val="19"/>
          <w:szCs w:val="19"/>
        </w:rPr>
        <w:t xml:space="preserve">eye </w:t>
      </w:r>
      <w:r w:rsidR="003A58BF" w:rsidRPr="002B59AB">
        <w:rPr>
          <w:rFonts w:eastAsia="Times"/>
          <w:sz w:val="19"/>
          <w:szCs w:val="19"/>
        </w:rPr>
        <w:t xml:space="preserve">protection on the water.  </w:t>
      </w:r>
      <w:r w:rsidR="00D677F1" w:rsidRPr="002B59AB">
        <w:rPr>
          <w:rFonts w:eastAsia="Times"/>
          <w:sz w:val="19"/>
          <w:szCs w:val="19"/>
        </w:rPr>
        <w:t>Almost all</w:t>
      </w:r>
      <w:r w:rsidRPr="002B59AB">
        <w:rPr>
          <w:rFonts w:eastAsia="Times"/>
          <w:sz w:val="19"/>
          <w:szCs w:val="19"/>
        </w:rPr>
        <w:t xml:space="preserve"> Wiley X sunglasses</w:t>
      </w:r>
      <w:r w:rsidR="002733CB" w:rsidRPr="002B59AB">
        <w:rPr>
          <w:rFonts w:eastAsia="Times"/>
          <w:sz w:val="19"/>
          <w:szCs w:val="19"/>
        </w:rPr>
        <w:t xml:space="preserve"> are also Rx-ready using the company’s advanced DIGIFORCE™ pres</w:t>
      </w:r>
      <w:r w:rsidRPr="002B59AB">
        <w:rPr>
          <w:rFonts w:eastAsia="Times"/>
          <w:sz w:val="19"/>
          <w:szCs w:val="19"/>
        </w:rPr>
        <w:t xml:space="preserve">cription lens technology, for </w:t>
      </w:r>
      <w:r w:rsidR="001B2E6A" w:rsidRPr="002B59AB">
        <w:rPr>
          <w:rFonts w:eastAsia="Times"/>
          <w:sz w:val="19"/>
          <w:szCs w:val="19"/>
        </w:rPr>
        <w:t xml:space="preserve">superior prescription accuracy and </w:t>
      </w:r>
      <w:r w:rsidR="00281DF0" w:rsidRPr="002B59AB">
        <w:rPr>
          <w:rFonts w:eastAsia="Times"/>
          <w:sz w:val="19"/>
          <w:szCs w:val="19"/>
        </w:rPr>
        <w:t>clear vision over th</w:t>
      </w:r>
      <w:r w:rsidRPr="002B59AB">
        <w:rPr>
          <w:rFonts w:eastAsia="Times"/>
          <w:sz w:val="19"/>
          <w:szCs w:val="19"/>
        </w:rPr>
        <w:t>e widest possible field of view</w:t>
      </w:r>
      <w:r w:rsidR="00281DF0" w:rsidRPr="002B59AB">
        <w:rPr>
          <w:rFonts w:eastAsia="Times"/>
          <w:sz w:val="19"/>
          <w:szCs w:val="19"/>
        </w:rPr>
        <w:t xml:space="preserve">. </w:t>
      </w:r>
    </w:p>
    <w:p w14:paraId="6E5DE43A" w14:textId="77777777" w:rsidR="000F2EB0" w:rsidRPr="002B59AB" w:rsidRDefault="000F2EB0" w:rsidP="00932890">
      <w:pPr>
        <w:pStyle w:val="BearPR04"/>
        <w:spacing w:line="240" w:lineRule="auto"/>
        <w:rPr>
          <w:rFonts w:eastAsia="Times"/>
          <w:sz w:val="19"/>
          <w:szCs w:val="19"/>
        </w:rPr>
      </w:pPr>
    </w:p>
    <w:p w14:paraId="23097C5C" w14:textId="256A595E" w:rsidR="000F2EB0" w:rsidRPr="002B59AB" w:rsidRDefault="00993EC8" w:rsidP="00932890">
      <w:pPr>
        <w:pStyle w:val="BearPR04"/>
        <w:spacing w:line="240" w:lineRule="auto"/>
        <w:rPr>
          <w:sz w:val="19"/>
          <w:szCs w:val="19"/>
        </w:rPr>
      </w:pPr>
      <w:r w:rsidRPr="002B59AB">
        <w:rPr>
          <w:rFonts w:eastAsia="Times"/>
          <w:sz w:val="19"/>
          <w:szCs w:val="19"/>
        </w:rPr>
        <w:lastRenderedPageBreak/>
        <w:t xml:space="preserve">To </w:t>
      </w:r>
      <w:r w:rsidR="00DE0F52" w:rsidRPr="002B59AB">
        <w:rPr>
          <w:rFonts w:eastAsia="Times"/>
          <w:sz w:val="19"/>
          <w:szCs w:val="19"/>
        </w:rPr>
        <w:t>learn more</w:t>
      </w:r>
      <w:r w:rsidRPr="002B59AB">
        <w:rPr>
          <w:rFonts w:eastAsia="Times"/>
          <w:sz w:val="19"/>
          <w:szCs w:val="19"/>
        </w:rPr>
        <w:t xml:space="preserve"> about the</w:t>
      </w:r>
      <w:r w:rsidR="00DE0F52" w:rsidRPr="002B59AB">
        <w:rPr>
          <w:rFonts w:eastAsia="Times"/>
          <w:sz w:val="19"/>
          <w:szCs w:val="19"/>
        </w:rPr>
        <w:t xml:space="preserve">se new models and the entire </w:t>
      </w:r>
      <w:r w:rsidR="00BA1444" w:rsidRPr="002B59AB">
        <w:rPr>
          <w:rFonts w:eastAsia="Times"/>
          <w:sz w:val="19"/>
          <w:szCs w:val="19"/>
        </w:rPr>
        <w:t xml:space="preserve">sunglasses providing </w:t>
      </w:r>
      <w:r w:rsidR="000F2EB0" w:rsidRPr="002B59AB">
        <w:rPr>
          <w:rFonts w:eastAsia="Times"/>
          <w:sz w:val="19"/>
          <w:szCs w:val="19"/>
        </w:rPr>
        <w:t>Absolute Premium Protection</w:t>
      </w:r>
      <w:r w:rsidR="00BA1444" w:rsidRPr="002B59AB">
        <w:rPr>
          <w:rFonts w:eastAsia="Times"/>
          <w:sz w:val="19"/>
          <w:szCs w:val="19"/>
        </w:rPr>
        <w:t xml:space="preserve"> for fresh and saltwater anglers</w:t>
      </w:r>
      <w:r w:rsidR="00DE0F52" w:rsidRPr="002B59AB">
        <w:rPr>
          <w:rFonts w:eastAsia="Times"/>
          <w:sz w:val="19"/>
          <w:szCs w:val="19"/>
        </w:rPr>
        <w:t xml:space="preserve">, visit Wiley X in ICAST booth #1021.  </w:t>
      </w:r>
      <w:r w:rsidRPr="002B59AB">
        <w:rPr>
          <w:rFonts w:eastAsia="Times"/>
          <w:sz w:val="19"/>
          <w:szCs w:val="19"/>
        </w:rPr>
        <w:t xml:space="preserve">Or </w:t>
      </w:r>
      <w:r w:rsidR="000F2EB0" w:rsidRPr="002B59AB">
        <w:rPr>
          <w:rFonts w:eastAsia="Times"/>
          <w:sz w:val="19"/>
          <w:szCs w:val="19"/>
        </w:rPr>
        <w:t xml:space="preserve">contact Wiley X at 7800 Patterson Pass Road, Livermore, CA 94550 </w:t>
      </w:r>
      <w:r w:rsidR="000F2EB0" w:rsidRPr="002B59AB">
        <w:rPr>
          <w:sz w:val="19"/>
          <w:szCs w:val="19"/>
        </w:rPr>
        <w:sym w:font="Symbol" w:char="F0B7"/>
      </w:r>
      <w:r w:rsidR="000F2EB0" w:rsidRPr="002B59AB">
        <w:rPr>
          <w:sz w:val="19"/>
          <w:szCs w:val="19"/>
        </w:rPr>
        <w:t xml:space="preserve"> Telephone: (800) 776-7842. </w:t>
      </w:r>
      <w:hyperlink r:id="rId8" w:history="1">
        <w:r w:rsidR="00DE0F52" w:rsidRPr="002B59AB">
          <w:rPr>
            <w:rStyle w:val="Hyperlink"/>
            <w:sz w:val="19"/>
            <w:szCs w:val="19"/>
          </w:rPr>
          <w:t>www.wileyx.com</w:t>
        </w:r>
      </w:hyperlink>
      <w:r w:rsidR="00DE0F52" w:rsidRPr="002B59AB">
        <w:rPr>
          <w:sz w:val="19"/>
          <w:szCs w:val="19"/>
        </w:rPr>
        <w:t>.</w:t>
      </w:r>
    </w:p>
    <w:p w14:paraId="3DF48F7E" w14:textId="77777777" w:rsidR="006041C9" w:rsidRPr="006F471E" w:rsidRDefault="006041C9" w:rsidP="000F2EB0">
      <w:pPr>
        <w:pStyle w:val="BearPR04"/>
        <w:spacing w:line="240" w:lineRule="auto"/>
        <w:rPr>
          <w:rFonts w:eastAsia="Times"/>
          <w:sz w:val="16"/>
          <w:szCs w:val="16"/>
        </w:rPr>
      </w:pPr>
    </w:p>
    <w:p w14:paraId="6A31A5D8" w14:textId="77777777" w:rsidR="006041C9" w:rsidRDefault="000F2EB0" w:rsidP="00E0120B">
      <w:pPr>
        <w:pStyle w:val="BearPR04"/>
        <w:spacing w:line="240" w:lineRule="auto"/>
        <w:ind w:right="-342"/>
        <w:rPr>
          <w:rFonts w:eastAsia="Times"/>
          <w:b/>
          <w:i/>
          <w:sz w:val="18"/>
          <w:szCs w:val="18"/>
        </w:rPr>
      </w:pPr>
      <w:r w:rsidRPr="00932890">
        <w:rPr>
          <w:rFonts w:eastAsia="Times"/>
          <w:b/>
          <w:i/>
          <w:sz w:val="18"/>
          <w:szCs w:val="18"/>
        </w:rPr>
        <w:t xml:space="preserve">Editor’s Note:  For hi-res images and releases, please visit our online Press Room at </w:t>
      </w:r>
      <w:hyperlink r:id="rId9" w:history="1">
        <w:r w:rsidRPr="00932890">
          <w:rPr>
            <w:rStyle w:val="Hyperlink"/>
            <w:rFonts w:eastAsia="Times"/>
            <w:b/>
            <w:i/>
            <w:sz w:val="18"/>
            <w:szCs w:val="18"/>
          </w:rPr>
          <w:t>www.full-throttlecommunications.com</w:t>
        </w:r>
      </w:hyperlink>
      <w:r w:rsidRPr="00932890">
        <w:rPr>
          <w:rFonts w:eastAsia="Times"/>
          <w:b/>
          <w:i/>
          <w:sz w:val="18"/>
          <w:szCs w:val="18"/>
        </w:rPr>
        <w:t>.</w:t>
      </w:r>
    </w:p>
    <w:p w14:paraId="0DB43DD7" w14:textId="77777777" w:rsidR="00932890" w:rsidRPr="006F471E" w:rsidRDefault="00932890" w:rsidP="00E0120B">
      <w:pPr>
        <w:pStyle w:val="BearPR04"/>
        <w:spacing w:line="240" w:lineRule="auto"/>
        <w:ind w:right="-342"/>
        <w:rPr>
          <w:rFonts w:eastAsia="Times"/>
          <w:b/>
          <w:i/>
          <w:sz w:val="16"/>
          <w:szCs w:val="16"/>
        </w:rPr>
      </w:pPr>
    </w:p>
    <w:p w14:paraId="56B529EF" w14:textId="77777777" w:rsidR="006041C9" w:rsidRPr="00E0120B" w:rsidRDefault="00E0120B" w:rsidP="00E0120B">
      <w:pPr>
        <w:pStyle w:val="BearPR04"/>
        <w:spacing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6C8BF10" wp14:editId="3E56A74C">
            <wp:extent cx="266700" cy="266700"/>
            <wp:effectExtent l="0" t="0" r="0" b="0"/>
            <wp:docPr id="8" name="Picture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1D5CEA53" wp14:editId="10963238">
            <wp:extent cx="257175" cy="266700"/>
            <wp:effectExtent l="0" t="0" r="0" b="12700"/>
            <wp:docPr id="9" name="Picture 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6D114D6E" wp14:editId="4BD472EA">
            <wp:extent cx="266700" cy="266700"/>
            <wp:effectExtent l="0" t="0" r="12700" b="12700"/>
            <wp:docPr id="10" name="Picture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304961E3" wp14:editId="0A3D0401">
            <wp:extent cx="266700" cy="266700"/>
            <wp:effectExtent l="0" t="0" r="12700" b="12700"/>
            <wp:docPr id="11" name="Picture 1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  <w:r>
        <w:rPr>
          <w:noProof/>
          <w:sz w:val="16"/>
          <w:szCs w:val="16"/>
        </w:rPr>
        <w:drawing>
          <wp:inline distT="0" distB="0" distL="0" distR="0" wp14:anchorId="61CF593A" wp14:editId="6A9EEF1E">
            <wp:extent cx="266700" cy="266700"/>
            <wp:effectExtent l="0" t="0" r="12700" b="12700"/>
            <wp:docPr id="12" name="Picture 1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1C9" w:rsidRPr="00E0120B" w:rsidSect="000F2EB0">
      <w:headerReference w:type="first" r:id="rId20"/>
      <w:footerReference w:type="first" r:id="rId21"/>
      <w:pgSz w:w="12240" w:h="15840"/>
      <w:pgMar w:top="360" w:right="936" w:bottom="360" w:left="936" w:header="720" w:footer="84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E36087" w14:textId="77777777" w:rsidR="00AD3A03" w:rsidRDefault="00AD3A03">
      <w:r>
        <w:separator/>
      </w:r>
    </w:p>
  </w:endnote>
  <w:endnote w:type="continuationSeparator" w:id="0">
    <w:p w14:paraId="3E0117B6" w14:textId="77777777" w:rsidR="00AD3A03" w:rsidRDefault="00AD3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77F7F" w14:textId="77777777" w:rsidR="00D677F1" w:rsidRPr="00D677F1" w:rsidRDefault="00D677F1">
    <w:pPr>
      <w:pStyle w:val="Footer"/>
      <w:jc w:val="center"/>
      <w:rPr>
        <w:rFonts w:ascii="Helvetica" w:hAnsi="Helvetica"/>
        <w:i/>
        <w:sz w:val="16"/>
        <w:szCs w:val="16"/>
      </w:rPr>
    </w:pPr>
    <w:r w:rsidRPr="00D677F1">
      <w:rPr>
        <w:rFonts w:ascii="Helvetica" w:hAnsi="Helvetica"/>
        <w:i/>
        <w:sz w:val="16"/>
        <w:szCs w:val="16"/>
      </w:rPr>
      <w:t>— continued —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4E1853" w14:textId="77777777" w:rsidR="00AD3A03" w:rsidRDefault="00AD3A03">
      <w:r>
        <w:separator/>
      </w:r>
    </w:p>
  </w:footnote>
  <w:footnote w:type="continuationSeparator" w:id="0">
    <w:p w14:paraId="31BF8DBF" w14:textId="77777777" w:rsidR="00AD3A03" w:rsidRDefault="00AD3A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9F23D" w14:textId="77777777" w:rsidR="00D677F1" w:rsidRPr="00B450A3" w:rsidRDefault="00D677F1" w:rsidP="000F2EB0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inline distT="0" distB="0" distL="0" distR="0" wp14:anchorId="403BC285" wp14:editId="4FA24A8C">
          <wp:extent cx="6583680" cy="1486535"/>
          <wp:effectExtent l="0" t="0" r="0" b="1206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hing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8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23AEA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DE170F"/>
    <w:multiLevelType w:val="hybridMultilevel"/>
    <w:tmpl w:val="08CE0F36"/>
    <w:lvl w:ilvl="0" w:tplc="04090001">
      <w:start w:val="1"/>
      <w:numFmt w:val="bullet"/>
      <w:lvlText w:val=""/>
      <w:lvlJc w:val="left"/>
      <w:pPr>
        <w:ind w:left="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796"/>
    <w:rsid w:val="0000221B"/>
    <w:rsid w:val="00014A8E"/>
    <w:rsid w:val="0003069D"/>
    <w:rsid w:val="000502FD"/>
    <w:rsid w:val="00060958"/>
    <w:rsid w:val="000B1339"/>
    <w:rsid w:val="000B21DC"/>
    <w:rsid w:val="000B28B0"/>
    <w:rsid w:val="000D3661"/>
    <w:rsid w:val="000E661C"/>
    <w:rsid w:val="000F2EB0"/>
    <w:rsid w:val="00100E21"/>
    <w:rsid w:val="001013A2"/>
    <w:rsid w:val="001071B4"/>
    <w:rsid w:val="0011016C"/>
    <w:rsid w:val="00112BED"/>
    <w:rsid w:val="00125A09"/>
    <w:rsid w:val="00135A17"/>
    <w:rsid w:val="00140D4B"/>
    <w:rsid w:val="0016658B"/>
    <w:rsid w:val="0017049D"/>
    <w:rsid w:val="001A7F06"/>
    <w:rsid w:val="001B2E6A"/>
    <w:rsid w:val="001B6BB2"/>
    <w:rsid w:val="001D1F65"/>
    <w:rsid w:val="001D40AE"/>
    <w:rsid w:val="001E0D58"/>
    <w:rsid w:val="0020243B"/>
    <w:rsid w:val="00212220"/>
    <w:rsid w:val="0021241F"/>
    <w:rsid w:val="002146F3"/>
    <w:rsid w:val="00216F26"/>
    <w:rsid w:val="00231256"/>
    <w:rsid w:val="00233B99"/>
    <w:rsid w:val="002625A3"/>
    <w:rsid w:val="002733CB"/>
    <w:rsid w:val="00277430"/>
    <w:rsid w:val="00281DF0"/>
    <w:rsid w:val="002859D8"/>
    <w:rsid w:val="00296305"/>
    <w:rsid w:val="002967BC"/>
    <w:rsid w:val="002A0039"/>
    <w:rsid w:val="002A7328"/>
    <w:rsid w:val="002B0832"/>
    <w:rsid w:val="002B59AB"/>
    <w:rsid w:val="002B7046"/>
    <w:rsid w:val="002C71CA"/>
    <w:rsid w:val="002F7992"/>
    <w:rsid w:val="00301379"/>
    <w:rsid w:val="00350316"/>
    <w:rsid w:val="00357D76"/>
    <w:rsid w:val="00376C84"/>
    <w:rsid w:val="003870E8"/>
    <w:rsid w:val="003A0944"/>
    <w:rsid w:val="003A3F5A"/>
    <w:rsid w:val="003A58BF"/>
    <w:rsid w:val="003B3D85"/>
    <w:rsid w:val="003C60C4"/>
    <w:rsid w:val="003D1327"/>
    <w:rsid w:val="003E2C5C"/>
    <w:rsid w:val="0040078D"/>
    <w:rsid w:val="00466E54"/>
    <w:rsid w:val="004770C7"/>
    <w:rsid w:val="004B425E"/>
    <w:rsid w:val="004B762F"/>
    <w:rsid w:val="004C70DE"/>
    <w:rsid w:val="004D1EC7"/>
    <w:rsid w:val="00507313"/>
    <w:rsid w:val="005116C9"/>
    <w:rsid w:val="005155F2"/>
    <w:rsid w:val="00531555"/>
    <w:rsid w:val="0054071D"/>
    <w:rsid w:val="00544DC2"/>
    <w:rsid w:val="00552594"/>
    <w:rsid w:val="0056796B"/>
    <w:rsid w:val="005B6C5B"/>
    <w:rsid w:val="005C55D1"/>
    <w:rsid w:val="005C64E2"/>
    <w:rsid w:val="006041C9"/>
    <w:rsid w:val="00623925"/>
    <w:rsid w:val="006501A8"/>
    <w:rsid w:val="006622A0"/>
    <w:rsid w:val="0066333B"/>
    <w:rsid w:val="00670F4B"/>
    <w:rsid w:val="00691528"/>
    <w:rsid w:val="00695A43"/>
    <w:rsid w:val="006A6F82"/>
    <w:rsid w:val="006B2F20"/>
    <w:rsid w:val="006D1F83"/>
    <w:rsid w:val="006D74D3"/>
    <w:rsid w:val="006F471E"/>
    <w:rsid w:val="00701B3B"/>
    <w:rsid w:val="00702555"/>
    <w:rsid w:val="00735403"/>
    <w:rsid w:val="007366C0"/>
    <w:rsid w:val="00743E89"/>
    <w:rsid w:val="00746F13"/>
    <w:rsid w:val="00751E22"/>
    <w:rsid w:val="00770FAC"/>
    <w:rsid w:val="00786796"/>
    <w:rsid w:val="00795BE7"/>
    <w:rsid w:val="007A1CE0"/>
    <w:rsid w:val="007A26D4"/>
    <w:rsid w:val="007B14C9"/>
    <w:rsid w:val="007D00A1"/>
    <w:rsid w:val="007E6150"/>
    <w:rsid w:val="007E6C7D"/>
    <w:rsid w:val="00800556"/>
    <w:rsid w:val="00801CBF"/>
    <w:rsid w:val="00805C43"/>
    <w:rsid w:val="008139BC"/>
    <w:rsid w:val="00823FEA"/>
    <w:rsid w:val="008240AD"/>
    <w:rsid w:val="00832370"/>
    <w:rsid w:val="00841DF0"/>
    <w:rsid w:val="00843AFD"/>
    <w:rsid w:val="00846817"/>
    <w:rsid w:val="00860228"/>
    <w:rsid w:val="0087352D"/>
    <w:rsid w:val="008803D1"/>
    <w:rsid w:val="00886873"/>
    <w:rsid w:val="008909B0"/>
    <w:rsid w:val="008A280D"/>
    <w:rsid w:val="008C4149"/>
    <w:rsid w:val="0090275C"/>
    <w:rsid w:val="00903B56"/>
    <w:rsid w:val="009175EF"/>
    <w:rsid w:val="00932890"/>
    <w:rsid w:val="009768F4"/>
    <w:rsid w:val="00993EC8"/>
    <w:rsid w:val="009B1084"/>
    <w:rsid w:val="009B3323"/>
    <w:rsid w:val="009E1A24"/>
    <w:rsid w:val="00A126E9"/>
    <w:rsid w:val="00A45376"/>
    <w:rsid w:val="00A66EC2"/>
    <w:rsid w:val="00A950D3"/>
    <w:rsid w:val="00AA76B5"/>
    <w:rsid w:val="00AB1694"/>
    <w:rsid w:val="00AD334A"/>
    <w:rsid w:val="00AD3A03"/>
    <w:rsid w:val="00B3720B"/>
    <w:rsid w:val="00B47385"/>
    <w:rsid w:val="00B6729B"/>
    <w:rsid w:val="00B67701"/>
    <w:rsid w:val="00B67EEF"/>
    <w:rsid w:val="00B70808"/>
    <w:rsid w:val="00B77744"/>
    <w:rsid w:val="00B82739"/>
    <w:rsid w:val="00BA1444"/>
    <w:rsid w:val="00BB1F80"/>
    <w:rsid w:val="00BC2FE5"/>
    <w:rsid w:val="00BC7202"/>
    <w:rsid w:val="00BD492A"/>
    <w:rsid w:val="00BF5160"/>
    <w:rsid w:val="00BF5CB0"/>
    <w:rsid w:val="00C21C9B"/>
    <w:rsid w:val="00C30ADC"/>
    <w:rsid w:val="00C35D97"/>
    <w:rsid w:val="00C460AF"/>
    <w:rsid w:val="00C611D3"/>
    <w:rsid w:val="00C6174D"/>
    <w:rsid w:val="00C85754"/>
    <w:rsid w:val="00C909BC"/>
    <w:rsid w:val="00CC52E4"/>
    <w:rsid w:val="00CD0D1B"/>
    <w:rsid w:val="00CD152D"/>
    <w:rsid w:val="00CD369D"/>
    <w:rsid w:val="00CD3F50"/>
    <w:rsid w:val="00CE2787"/>
    <w:rsid w:val="00CF6F9C"/>
    <w:rsid w:val="00D22826"/>
    <w:rsid w:val="00D24DB1"/>
    <w:rsid w:val="00D34FF4"/>
    <w:rsid w:val="00D52884"/>
    <w:rsid w:val="00D66163"/>
    <w:rsid w:val="00D677F1"/>
    <w:rsid w:val="00D918ED"/>
    <w:rsid w:val="00DD39DF"/>
    <w:rsid w:val="00DD6031"/>
    <w:rsid w:val="00DD6A60"/>
    <w:rsid w:val="00DE0F52"/>
    <w:rsid w:val="00E0119A"/>
    <w:rsid w:val="00E0120B"/>
    <w:rsid w:val="00E01FAA"/>
    <w:rsid w:val="00E2546D"/>
    <w:rsid w:val="00E3366B"/>
    <w:rsid w:val="00E34DA4"/>
    <w:rsid w:val="00E36D52"/>
    <w:rsid w:val="00E3771A"/>
    <w:rsid w:val="00E427AD"/>
    <w:rsid w:val="00E4632B"/>
    <w:rsid w:val="00E5684E"/>
    <w:rsid w:val="00E704B1"/>
    <w:rsid w:val="00E742A3"/>
    <w:rsid w:val="00E74CB6"/>
    <w:rsid w:val="00E94DB4"/>
    <w:rsid w:val="00EB35D7"/>
    <w:rsid w:val="00EB7EA2"/>
    <w:rsid w:val="00ED53DC"/>
    <w:rsid w:val="00EE4311"/>
    <w:rsid w:val="00EE4372"/>
    <w:rsid w:val="00EE5526"/>
    <w:rsid w:val="00EF4CB9"/>
    <w:rsid w:val="00EF4DED"/>
    <w:rsid w:val="00EF7D49"/>
    <w:rsid w:val="00F01251"/>
    <w:rsid w:val="00F15DEB"/>
    <w:rsid w:val="00F41946"/>
    <w:rsid w:val="00F45899"/>
    <w:rsid w:val="00F93A1F"/>
    <w:rsid w:val="00FA29BF"/>
    <w:rsid w:val="00FA47B2"/>
    <w:rsid w:val="00FC6A75"/>
    <w:rsid w:val="00FD005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09B85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BearPR04">
    <w:name w:val="BearPR '04"/>
    <w:basedOn w:val="Normal"/>
    <w:pPr>
      <w:spacing w:line="360" w:lineRule="atLeast"/>
    </w:pPr>
    <w:rPr>
      <w:rFonts w:ascii="Helvetica" w:eastAsia="Times New Roman" w:hAnsi="Helvetica"/>
      <w:sz w:val="20"/>
    </w:rPr>
  </w:style>
  <w:style w:type="paragraph" w:styleId="BodyText">
    <w:name w:val="Body Text"/>
    <w:basedOn w:val="Normal"/>
    <w:semiHidden/>
    <w:rPr>
      <w:rFonts w:ascii="Times New Roman" w:eastAsia="Times New Roman" w:hAnsi="Times New Roman"/>
      <w:sz w:val="20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eastAsia="Times" w:hAnsi="Tahoma" w:cs="Tahoma"/>
      <w:sz w:val="16"/>
      <w:szCs w:val="16"/>
    </w:rPr>
  </w:style>
  <w:style w:type="character" w:styleId="Hyperlink">
    <w:name w:val="Hyperlink"/>
    <w:rsid w:val="008B6C9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A7549"/>
    <w:rPr>
      <w:color w:val="800080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C60979"/>
    <w:pPr>
      <w:ind w:left="720"/>
      <w:contextualSpacing/>
      <w:jc w:val="both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full-throttlecommunications.com" TargetMode="External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s://www.facebook.com/wileyx" TargetMode="External"/><Relationship Id="rId11" Type="http://schemas.openxmlformats.org/officeDocument/2006/relationships/image" Target="media/image1.jpeg"/><Relationship Id="rId12" Type="http://schemas.openxmlformats.org/officeDocument/2006/relationships/hyperlink" Target="https://www.instagram.com/wileyx/" TargetMode="External"/><Relationship Id="rId13" Type="http://schemas.openxmlformats.org/officeDocument/2006/relationships/image" Target="media/image2.jpeg"/><Relationship Id="rId14" Type="http://schemas.openxmlformats.org/officeDocument/2006/relationships/hyperlink" Target="https://mobile.twitter.com/wileyx" TargetMode="External"/><Relationship Id="rId15" Type="http://schemas.openxmlformats.org/officeDocument/2006/relationships/image" Target="media/image3.jpeg"/><Relationship Id="rId16" Type="http://schemas.openxmlformats.org/officeDocument/2006/relationships/hyperlink" Target="https://www.youtube.com/user/wileyxeyewear" TargetMode="External"/><Relationship Id="rId17" Type="http://schemas.openxmlformats.org/officeDocument/2006/relationships/image" Target="media/image4.jpeg"/><Relationship Id="rId18" Type="http://schemas.openxmlformats.org/officeDocument/2006/relationships/hyperlink" Target="https://www.linkedin.com/company/wiley-x-inc-?trk=vsrp_companies_res_name&amp;trkInfo=VSRPsearchId:507950631395263677244,VSRPtargetId:3280064,VSRPcmpt:primary" TargetMode="External"/><Relationship Id="rId19" Type="http://schemas.openxmlformats.org/officeDocument/2006/relationships/image" Target="media/image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wiley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667</Words>
  <Characters>3803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WILEY X® EYEWEAR INTRODUCES NEW ZAK™ ACTIVE SERIES MODEL FOR BOATING AND FISHING</vt:lpstr>
    </vt:vector>
  </TitlesOfParts>
  <Company>Strike Zone Communications</Company>
  <LinksUpToDate>false</LinksUpToDate>
  <CharactersWithSpaces>4462</CharactersWithSpaces>
  <SharedDoc>false</SharedDoc>
  <HLinks>
    <vt:vector size="84" baseType="variant">
      <vt:variant>
        <vt:i4>7536738</vt:i4>
      </vt:variant>
      <vt:variant>
        <vt:i4>21</vt:i4>
      </vt:variant>
      <vt:variant>
        <vt:i4>0</vt:i4>
      </vt:variant>
      <vt:variant>
        <vt:i4>5</vt:i4>
      </vt:variant>
      <vt:variant>
        <vt:lpwstr>http://www.full-throttlecommunications.com</vt:lpwstr>
      </vt:variant>
      <vt:variant>
        <vt:lpwstr/>
      </vt:variant>
      <vt:variant>
        <vt:i4>7536724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http://www.linkedin.com/company/3280064?trk=vsrp_companies_res_name&amp;trkInfo=VSRPsearchId%3A507950631395263677244%2CVSRPtargetId%3A3280064%2CVSRPcmpt%3Aprimary</vt:lpwstr>
      </vt:variant>
      <vt:variant>
        <vt:lpwstr/>
      </vt:variant>
      <vt:variant>
        <vt:i4>2818166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https://www.youtube.com/user/wileyxeyewear</vt:lpwstr>
      </vt:variant>
      <vt:variant>
        <vt:lpwstr/>
      </vt:variant>
      <vt:variant>
        <vt:i4>3407968</vt:i4>
      </vt:variant>
      <vt:variant>
        <vt:i4>12</vt:i4>
      </vt:variant>
      <vt:variant>
        <vt:i4>0</vt:i4>
      </vt:variant>
      <vt:variant>
        <vt:i4>5</vt:i4>
      </vt:variant>
      <vt:variant>
        <vt:lpwstr>http://instagram.com/wileyxeyewear</vt:lpwstr>
      </vt:variant>
      <vt:variant>
        <vt:lpwstr/>
      </vt:variant>
      <vt:variant>
        <vt:i4>7143479</vt:i4>
      </vt:variant>
      <vt:variant>
        <vt:i4>9</vt:i4>
      </vt:variant>
      <vt:variant>
        <vt:i4>0</vt:i4>
      </vt:variant>
      <vt:variant>
        <vt:i4>5</vt:i4>
      </vt:variant>
      <vt:variant>
        <vt:lpwstr>https://twitter.com/wileyx</vt:lpwstr>
      </vt:variant>
      <vt:variant>
        <vt:lpwstr/>
      </vt:variant>
      <vt:variant>
        <vt:i4>3014724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https://www.facebook.com/wxtactical</vt:lpwstr>
      </vt:variant>
      <vt:variant>
        <vt:lpwstr/>
      </vt:variant>
      <vt:variant>
        <vt:i4>3342397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https://www.facebook.com/wileyxeyewear</vt:lpwstr>
      </vt:variant>
      <vt:variant>
        <vt:lpwstr/>
      </vt:variant>
      <vt:variant>
        <vt:i4>524330</vt:i4>
      </vt:variant>
      <vt:variant>
        <vt:i4>0</vt:i4>
      </vt:variant>
      <vt:variant>
        <vt:i4>0</vt:i4>
      </vt:variant>
      <vt:variant>
        <vt:i4>5</vt:i4>
      </vt:variant>
      <vt:variant>
        <vt:lpwstr>http://www.wileyx.com</vt:lpwstr>
      </vt:variant>
      <vt:variant>
        <vt:lpwstr/>
      </vt:variant>
      <vt:variant>
        <vt:i4>7143493</vt:i4>
      </vt:variant>
      <vt:variant>
        <vt:i4>6998</vt:i4>
      </vt:variant>
      <vt:variant>
        <vt:i4>1031</vt:i4>
      </vt:variant>
      <vt:variant>
        <vt:i4>1</vt:i4>
      </vt:variant>
      <vt:variant>
        <vt:lpwstr>WX_PressHeader</vt:lpwstr>
      </vt:variant>
      <vt:variant>
        <vt:lpwstr/>
      </vt:variant>
      <vt:variant>
        <vt:i4>7012354</vt:i4>
      </vt:variant>
      <vt:variant>
        <vt:i4>-1</vt:i4>
      </vt:variant>
      <vt:variant>
        <vt:i4>1026</vt:i4>
      </vt:variant>
      <vt:variant>
        <vt:i4>1</vt:i4>
      </vt:variant>
      <vt:variant>
        <vt:lpwstr>proudly</vt:lpwstr>
      </vt:variant>
      <vt:variant>
        <vt:lpwstr/>
      </vt:variant>
      <vt:variant>
        <vt:i4>2228248</vt:i4>
      </vt:variant>
      <vt:variant>
        <vt:i4>-1</vt:i4>
      </vt:variant>
      <vt:variant>
        <vt:i4>1034</vt:i4>
      </vt:variant>
      <vt:variant>
        <vt:i4>1</vt:i4>
      </vt:variant>
      <vt:variant>
        <vt:lpwstr>ISO-9001_reg_HR</vt:lpwstr>
      </vt:variant>
      <vt:variant>
        <vt:lpwstr/>
      </vt:variant>
      <vt:variant>
        <vt:i4>8323131</vt:i4>
      </vt:variant>
      <vt:variant>
        <vt:i4>-1</vt:i4>
      </vt:variant>
      <vt:variant>
        <vt:i4>1036</vt:i4>
      </vt:variant>
      <vt:variant>
        <vt:i4>1</vt:i4>
      </vt:variant>
      <vt:variant>
        <vt:lpwstr>BOSS_CCBOSS04_PR_TEXT</vt:lpwstr>
      </vt:variant>
      <vt:variant>
        <vt:lpwstr/>
      </vt:variant>
      <vt:variant>
        <vt:i4>4391038</vt:i4>
      </vt:variant>
      <vt:variant>
        <vt:i4>-1</vt:i4>
      </vt:variant>
      <vt:variant>
        <vt:i4>1037</vt:i4>
      </vt:variant>
      <vt:variant>
        <vt:i4>1</vt:i4>
      </vt:variant>
      <vt:variant>
        <vt:lpwstr>Rogue_2802-2_PR_TEXT</vt:lpwstr>
      </vt:variant>
      <vt:variant>
        <vt:lpwstr/>
      </vt:variant>
      <vt:variant>
        <vt:i4>524347</vt:i4>
      </vt:variant>
      <vt:variant>
        <vt:i4>-1</vt:i4>
      </vt:variant>
      <vt:variant>
        <vt:i4>1038</vt:i4>
      </vt:variant>
      <vt:variant>
        <vt:i4>1</vt:i4>
      </vt:variant>
      <vt:variant>
        <vt:lpwstr>HUDSON_ACHUD03_PR_TEXT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WILEY X® EYEWEAR INTRODUCES NEW ZAK™ ACTIVE SERIES MODEL FOR BOATING AND FISHING</dc:title>
  <dc:creator>`</dc:creator>
  <cp:lastModifiedBy>Brittney Mead</cp:lastModifiedBy>
  <cp:revision>2</cp:revision>
  <cp:lastPrinted>2017-06-23T04:42:00Z</cp:lastPrinted>
  <dcterms:created xsi:type="dcterms:W3CDTF">2017-07-05T19:28:00Z</dcterms:created>
  <dcterms:modified xsi:type="dcterms:W3CDTF">2017-07-05T19:28:00Z</dcterms:modified>
</cp:coreProperties>
</file>