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C1B1E" w14:textId="77777777" w:rsidR="00705C0D" w:rsidRDefault="00705C0D"/>
    <w:p w14:paraId="48197459" w14:textId="77777777" w:rsidR="00705C0D" w:rsidRPr="00CA2506" w:rsidRDefault="00705C0D" w:rsidP="00705C0D">
      <w:pPr>
        <w:spacing w:after="0" w:line="240" w:lineRule="auto"/>
        <w:jc w:val="center"/>
        <w:outlineLvl w:val="0"/>
        <w:rPr>
          <w:rFonts w:ascii="Arial" w:hAnsi="Arial" w:cs="Arial"/>
          <w:b/>
          <w:bCs/>
          <w:vertAlign w:val="superscript"/>
        </w:rPr>
      </w:pPr>
      <w:r>
        <w:rPr>
          <w:rFonts w:ascii="Arial" w:hAnsi="Arial" w:cs="Arial"/>
          <w:b/>
        </w:rPr>
        <w:t xml:space="preserve">THE </w:t>
      </w:r>
      <w:r w:rsidRPr="00CA2506">
        <w:rPr>
          <w:rFonts w:ascii="Arial" w:hAnsi="Arial" w:cs="Arial"/>
          <w:b/>
        </w:rPr>
        <w:t>HAWKE</w:t>
      </w:r>
      <w:r w:rsidRPr="00CA2506">
        <w:rPr>
          <w:rFonts w:ascii="Arial" w:hAnsi="Arial" w:cs="Arial"/>
          <w:b/>
          <w:bCs/>
          <w:vertAlign w:val="superscript"/>
        </w:rPr>
        <w:t>®</w:t>
      </w:r>
      <w:r w:rsidRPr="00CA2506">
        <w:rPr>
          <w:rFonts w:ascii="Arial" w:hAnsi="Arial" w:cs="Arial"/>
          <w:b/>
        </w:rPr>
        <w:t xml:space="preserve"> OPTICS </w:t>
      </w:r>
      <w:r>
        <w:rPr>
          <w:rFonts w:ascii="Arial" w:hAnsi="Arial" w:cs="Arial"/>
          <w:b/>
        </w:rPr>
        <w:t xml:space="preserve">COMPACT </w:t>
      </w:r>
      <w:r w:rsidRPr="00CA2506">
        <w:rPr>
          <w:rFonts w:ascii="Arial" w:hAnsi="Arial" w:cs="Arial"/>
          <w:b/>
        </w:rPr>
        <w:t>ENDURANCE</w:t>
      </w:r>
      <w:r>
        <w:rPr>
          <w:rFonts w:ascii="Arial" w:hAnsi="Arial" w:cs="Arial"/>
          <w:b/>
        </w:rPr>
        <w:t xml:space="preserve"> ED SPOTTING SCOPE IS A BIG DEAL</w:t>
      </w:r>
    </w:p>
    <w:p w14:paraId="13915D2A" w14:textId="77777777" w:rsidR="00705C0D" w:rsidRPr="00E633A5" w:rsidRDefault="00705C0D" w:rsidP="00705C0D">
      <w:pPr>
        <w:spacing w:after="0"/>
        <w:jc w:val="center"/>
        <w:rPr>
          <w:rFonts w:ascii="Arial" w:hAnsi="Arial" w:cs="Arial"/>
          <w:b/>
          <w:sz w:val="14"/>
          <w:szCs w:val="14"/>
        </w:rPr>
      </w:pPr>
    </w:p>
    <w:p w14:paraId="4AAFDE23" w14:textId="77777777" w:rsidR="00705C0D" w:rsidRDefault="00705C0D" w:rsidP="00705C0D">
      <w:pPr>
        <w:spacing w:after="0" w:line="240" w:lineRule="auto"/>
        <w:jc w:val="center"/>
        <w:outlineLvl w:val="0"/>
        <w:rPr>
          <w:rFonts w:ascii="Arial" w:hAnsi="Arial" w:cs="Arial"/>
          <w:b/>
        </w:rPr>
      </w:pPr>
      <w:r>
        <w:rPr>
          <w:rFonts w:ascii="Arial" w:hAnsi="Arial" w:cs="Arial"/>
          <w:b/>
        </w:rPr>
        <w:t xml:space="preserve">Perfect for Back-Country Hunts, the New Compact Endurance ED Spotting Scope Packs </w:t>
      </w:r>
    </w:p>
    <w:p w14:paraId="57E9C24D" w14:textId="77777777" w:rsidR="00705C0D" w:rsidRPr="00CA2506" w:rsidRDefault="00705C0D" w:rsidP="00705C0D">
      <w:pPr>
        <w:spacing w:after="0" w:line="240" w:lineRule="auto"/>
        <w:jc w:val="center"/>
        <w:outlineLvl w:val="0"/>
        <w:rPr>
          <w:rFonts w:ascii="Helvetica" w:hAnsi="Helvetica"/>
          <w:b/>
        </w:rPr>
      </w:pPr>
      <w:r>
        <w:rPr>
          <w:rFonts w:ascii="Arial" w:hAnsi="Arial" w:cs="Arial"/>
          <w:b/>
        </w:rPr>
        <w:t xml:space="preserve">Big Features </w:t>
      </w:r>
      <w:proofErr w:type="gramStart"/>
      <w:r>
        <w:rPr>
          <w:rFonts w:ascii="Arial" w:hAnsi="Arial" w:cs="Arial"/>
          <w:b/>
        </w:rPr>
        <w:t>Into</w:t>
      </w:r>
      <w:proofErr w:type="gramEnd"/>
      <w:r>
        <w:rPr>
          <w:rFonts w:ascii="Arial" w:hAnsi="Arial" w:cs="Arial"/>
          <w:b/>
        </w:rPr>
        <w:t xml:space="preserve"> a Small Space</w:t>
      </w:r>
    </w:p>
    <w:p w14:paraId="3DCFD8CB" w14:textId="77777777" w:rsidR="00705C0D" w:rsidRPr="00CA2506" w:rsidRDefault="00705C0D" w:rsidP="00705C0D">
      <w:pPr>
        <w:spacing w:after="0"/>
        <w:jc w:val="center"/>
        <w:rPr>
          <w:rFonts w:ascii="Helvetica" w:hAnsi="Helvetica"/>
          <w:b/>
          <w:sz w:val="16"/>
          <w:szCs w:val="16"/>
        </w:rPr>
      </w:pPr>
    </w:p>
    <w:p w14:paraId="69BCAEE6" w14:textId="77777777" w:rsidR="00705C0D" w:rsidRDefault="00705C0D" w:rsidP="00705C0D">
      <w:pPr>
        <w:pStyle w:val="Footer"/>
        <w:spacing w:after="0" w:line="240" w:lineRule="auto"/>
        <w:ind w:left="-360"/>
        <w:rPr>
          <w:rFonts w:ascii="Arial" w:hAnsi="Arial" w:cs="Arial"/>
          <w:color w:val="000000"/>
          <w:sz w:val="18"/>
          <w:szCs w:val="18"/>
        </w:rPr>
      </w:pPr>
      <w:r w:rsidRPr="00C62516">
        <w:rPr>
          <w:rFonts w:ascii="Arial" w:hAnsi="Arial" w:cs="Arial"/>
          <w:color w:val="000000"/>
          <w:sz w:val="18"/>
          <w:szCs w:val="18"/>
        </w:rPr>
        <w:t>Hawke</w:t>
      </w:r>
      <w:r w:rsidRPr="00C62516">
        <w:rPr>
          <w:rFonts w:ascii="Arial" w:hAnsi="Arial" w:cs="Arial"/>
          <w:color w:val="000000"/>
          <w:sz w:val="18"/>
          <w:szCs w:val="18"/>
          <w:vertAlign w:val="superscript"/>
        </w:rPr>
        <w:t>®</w:t>
      </w:r>
      <w:r>
        <w:rPr>
          <w:rFonts w:ascii="Arial" w:hAnsi="Arial" w:cs="Arial"/>
          <w:color w:val="000000"/>
          <w:sz w:val="18"/>
          <w:szCs w:val="18"/>
        </w:rPr>
        <w:t xml:space="preserve"> Optics is a trusted </w:t>
      </w:r>
      <w:r w:rsidRPr="00C62516">
        <w:rPr>
          <w:rFonts w:ascii="Arial" w:hAnsi="Arial" w:cs="Arial"/>
          <w:color w:val="000000"/>
          <w:sz w:val="18"/>
          <w:szCs w:val="18"/>
        </w:rPr>
        <w:t xml:space="preserve">leader in quality sporting optics that perform </w:t>
      </w:r>
      <w:r>
        <w:rPr>
          <w:rFonts w:ascii="Arial" w:hAnsi="Arial" w:cs="Arial"/>
          <w:color w:val="000000"/>
          <w:sz w:val="18"/>
          <w:szCs w:val="18"/>
        </w:rPr>
        <w:t>outstanding</w:t>
      </w:r>
      <w:r w:rsidRPr="00C62516">
        <w:rPr>
          <w:rFonts w:ascii="Arial" w:hAnsi="Arial" w:cs="Arial"/>
          <w:color w:val="000000"/>
          <w:sz w:val="18"/>
          <w:szCs w:val="18"/>
        </w:rPr>
        <w:t xml:space="preserve"> in the field and provide optimum value to the consu</w:t>
      </w:r>
      <w:r>
        <w:rPr>
          <w:rFonts w:ascii="Arial" w:hAnsi="Arial" w:cs="Arial"/>
          <w:color w:val="000000"/>
          <w:sz w:val="18"/>
          <w:szCs w:val="18"/>
        </w:rPr>
        <w:t>mer. For 2020, a</w:t>
      </w:r>
      <w:r w:rsidRPr="00C62516">
        <w:rPr>
          <w:rFonts w:ascii="Arial" w:hAnsi="Arial" w:cs="Arial"/>
          <w:color w:val="000000"/>
          <w:sz w:val="18"/>
          <w:szCs w:val="18"/>
        </w:rPr>
        <w:t xml:space="preserve"> new </w:t>
      </w:r>
      <w:r>
        <w:rPr>
          <w:rFonts w:ascii="Arial" w:hAnsi="Arial" w:cs="Arial"/>
          <w:color w:val="000000"/>
          <w:sz w:val="18"/>
          <w:szCs w:val="18"/>
        </w:rPr>
        <w:t xml:space="preserve">13-39x50 </w:t>
      </w:r>
      <w:r w:rsidRPr="00C62516">
        <w:rPr>
          <w:rFonts w:ascii="Arial" w:hAnsi="Arial" w:cs="Arial"/>
          <w:color w:val="000000"/>
          <w:sz w:val="18"/>
          <w:szCs w:val="18"/>
        </w:rPr>
        <w:t xml:space="preserve">Endurance </w:t>
      </w:r>
      <w:r>
        <w:rPr>
          <w:rFonts w:ascii="Arial" w:hAnsi="Arial" w:cs="Arial"/>
          <w:color w:val="000000"/>
          <w:sz w:val="18"/>
          <w:szCs w:val="18"/>
        </w:rPr>
        <w:t xml:space="preserve">ED compact spotting scope Brings extreme optical clarity to your adventures. Whether you’re planning a serious </w:t>
      </w:r>
      <w:proofErr w:type="gramStart"/>
      <w:r>
        <w:rPr>
          <w:rFonts w:ascii="Arial" w:hAnsi="Arial" w:cs="Arial"/>
          <w:color w:val="000000"/>
          <w:sz w:val="18"/>
          <w:szCs w:val="18"/>
        </w:rPr>
        <w:t>back-country</w:t>
      </w:r>
      <w:proofErr w:type="gramEnd"/>
      <w:r>
        <w:rPr>
          <w:rFonts w:ascii="Arial" w:hAnsi="Arial" w:cs="Arial"/>
          <w:color w:val="000000"/>
          <w:sz w:val="18"/>
          <w:szCs w:val="18"/>
        </w:rPr>
        <w:t xml:space="preserve"> hunt, or want to take a closer look at that buck walking the fence line on the back 40, the Endurance ED is ready to go.</w:t>
      </w:r>
    </w:p>
    <w:p w14:paraId="068E8E84" w14:textId="77777777" w:rsidR="00705C0D" w:rsidRDefault="00705C0D" w:rsidP="00705C0D">
      <w:pPr>
        <w:pStyle w:val="Footer"/>
        <w:spacing w:after="0" w:line="240" w:lineRule="auto"/>
        <w:ind w:left="-360"/>
        <w:rPr>
          <w:rFonts w:ascii="Arial" w:hAnsi="Arial" w:cs="Arial"/>
          <w:color w:val="000000"/>
          <w:sz w:val="18"/>
          <w:szCs w:val="18"/>
        </w:rPr>
      </w:pPr>
    </w:p>
    <w:p w14:paraId="25FE1314" w14:textId="77777777" w:rsidR="00705C0D" w:rsidRDefault="00705C0D" w:rsidP="00705C0D">
      <w:pPr>
        <w:pStyle w:val="Footer"/>
        <w:spacing w:after="0" w:line="240" w:lineRule="auto"/>
        <w:ind w:left="-360"/>
        <w:rPr>
          <w:rFonts w:ascii="Arial" w:hAnsi="Arial" w:cs="Arial"/>
          <w:color w:val="000000"/>
          <w:sz w:val="18"/>
          <w:szCs w:val="18"/>
        </w:rPr>
      </w:pPr>
      <w:r>
        <w:rPr>
          <w:rFonts w:ascii="Arial" w:hAnsi="Arial" w:cs="Arial"/>
          <w:color w:val="000000"/>
          <w:sz w:val="18"/>
          <w:szCs w:val="18"/>
        </w:rPr>
        <w:t>Spotting scopes exist so you can spend time looking at something from a distance and truly examine each feature of the subject being viewed. When you combine distance and time looking, this process can put a tremendous strain on your eye, giving you headaches and reducing the enjoyment factor greatly. This is where the Hawke Endurance ED Spotting Scope comes in with extra-low dispersion (ED) glass that reduces any distortion. This makes for a clear image, reduced eye strain and greater enjoyment in the field – exactly what you need in a spotting scope.</w:t>
      </w:r>
    </w:p>
    <w:p w14:paraId="1F2EB7CA" w14:textId="77777777" w:rsidR="00705C0D" w:rsidRDefault="00705C0D" w:rsidP="00705C0D">
      <w:pPr>
        <w:pStyle w:val="Footer"/>
        <w:spacing w:after="0" w:line="240" w:lineRule="auto"/>
        <w:ind w:left="-360"/>
        <w:rPr>
          <w:rFonts w:ascii="Arial" w:hAnsi="Arial" w:cs="Arial"/>
          <w:color w:val="000000"/>
          <w:sz w:val="18"/>
          <w:szCs w:val="18"/>
        </w:rPr>
      </w:pPr>
    </w:p>
    <w:p w14:paraId="5E4D8BD6" w14:textId="77777777" w:rsidR="00705C0D" w:rsidRDefault="00705C0D" w:rsidP="00705C0D">
      <w:pPr>
        <w:pStyle w:val="Footer"/>
        <w:spacing w:after="0" w:line="240" w:lineRule="auto"/>
        <w:ind w:left="-360"/>
        <w:rPr>
          <w:rFonts w:ascii="Arial" w:hAnsi="Arial" w:cs="Arial"/>
          <w:color w:val="000000"/>
          <w:sz w:val="18"/>
          <w:szCs w:val="18"/>
        </w:rPr>
      </w:pPr>
      <w:r>
        <w:rPr>
          <w:rFonts w:ascii="Arial" w:hAnsi="Arial" w:cs="Arial"/>
          <w:color w:val="000000"/>
          <w:sz w:val="18"/>
          <w:szCs w:val="18"/>
        </w:rPr>
        <w:t xml:space="preserve">The Endurance ED 13-39x50 Spotting Scope is nitrogen purged and is water and fog proof. The scope has a BAK-4 </w:t>
      </w:r>
      <w:proofErr w:type="spellStart"/>
      <w:r>
        <w:rPr>
          <w:rFonts w:ascii="Arial" w:hAnsi="Arial" w:cs="Arial"/>
          <w:color w:val="000000"/>
          <w:sz w:val="18"/>
          <w:szCs w:val="18"/>
        </w:rPr>
        <w:t>Porro</w:t>
      </w:r>
      <w:proofErr w:type="spellEnd"/>
      <w:r>
        <w:rPr>
          <w:rFonts w:ascii="Arial" w:hAnsi="Arial" w:cs="Arial"/>
          <w:color w:val="000000"/>
          <w:sz w:val="18"/>
          <w:szCs w:val="18"/>
        </w:rPr>
        <w:t xml:space="preserve"> prism for intense color transfer and ultra-sharp contrast. Dielectric coating in the prism and lenses increase light reflectivity and further sharpen the images. A course/fine dual-focus knob allows you to fine-tune your viewing, so you can quickly survey an area, and adjust for finer detail when you want to examine something in better detail. This comes in handy when you’re scanning a hillside looking for big bull elk, age-classing bucks on the other side of the food </w:t>
      </w:r>
      <w:proofErr w:type="gramStart"/>
      <w:r>
        <w:rPr>
          <w:rFonts w:ascii="Arial" w:hAnsi="Arial" w:cs="Arial"/>
          <w:color w:val="000000"/>
          <w:sz w:val="18"/>
          <w:szCs w:val="18"/>
        </w:rPr>
        <w:t>plot, or</w:t>
      </w:r>
      <w:proofErr w:type="gramEnd"/>
      <w:r>
        <w:rPr>
          <w:rFonts w:ascii="Arial" w:hAnsi="Arial" w:cs="Arial"/>
          <w:color w:val="000000"/>
          <w:sz w:val="18"/>
          <w:szCs w:val="18"/>
        </w:rPr>
        <w:t xml:space="preserve"> trying to decide if the bear in the distance is worth getting within bow range.</w:t>
      </w:r>
    </w:p>
    <w:p w14:paraId="5FFA6735" w14:textId="77777777" w:rsidR="00705C0D" w:rsidRDefault="00705C0D" w:rsidP="00705C0D">
      <w:pPr>
        <w:pStyle w:val="Footer"/>
        <w:spacing w:after="0" w:line="240" w:lineRule="auto"/>
        <w:ind w:left="-360"/>
        <w:rPr>
          <w:rFonts w:ascii="Arial" w:hAnsi="Arial" w:cs="Arial"/>
          <w:color w:val="000000"/>
          <w:sz w:val="18"/>
          <w:szCs w:val="18"/>
        </w:rPr>
      </w:pPr>
    </w:p>
    <w:p w14:paraId="24564D9F" w14:textId="77777777" w:rsidR="00705C0D" w:rsidRPr="00C62516" w:rsidRDefault="00705C0D" w:rsidP="00705C0D">
      <w:pPr>
        <w:pStyle w:val="Footer"/>
        <w:spacing w:after="0" w:line="240" w:lineRule="auto"/>
        <w:ind w:left="-360"/>
        <w:rPr>
          <w:rFonts w:ascii="Arial" w:hAnsi="Arial" w:cs="Arial"/>
          <w:color w:val="000000"/>
          <w:sz w:val="18"/>
          <w:szCs w:val="18"/>
        </w:rPr>
      </w:pPr>
      <w:r>
        <w:rPr>
          <w:rFonts w:ascii="Arial" w:hAnsi="Arial" w:cs="Arial"/>
          <w:color w:val="000000"/>
          <w:sz w:val="18"/>
          <w:szCs w:val="18"/>
        </w:rPr>
        <w:t xml:space="preserve">The field of view moves from 171-90 feet at 1,000 yards. The Endurance ED has a stay-on soft scope cover, and flip-up lens covers for quick deployment in the field while still providing protection. The angled </w:t>
      </w:r>
      <w:proofErr w:type="gramStart"/>
      <w:r>
        <w:rPr>
          <w:rFonts w:ascii="Arial" w:hAnsi="Arial" w:cs="Arial"/>
          <w:color w:val="000000"/>
          <w:sz w:val="18"/>
          <w:szCs w:val="18"/>
        </w:rPr>
        <w:t>eye-piece</w:t>
      </w:r>
      <w:proofErr w:type="gramEnd"/>
      <w:r>
        <w:rPr>
          <w:rFonts w:ascii="Arial" w:hAnsi="Arial" w:cs="Arial"/>
          <w:color w:val="000000"/>
          <w:sz w:val="18"/>
          <w:szCs w:val="18"/>
        </w:rPr>
        <w:t xml:space="preserve"> has a twist-up rubber eye piece and there is a pull-out sun shade. The Endurance ED 13-39x50 spotting scope is nitrogen purged and is water, fog and shock-proof. It comes with a zoom </w:t>
      </w:r>
      <w:proofErr w:type="gramStart"/>
      <w:r>
        <w:rPr>
          <w:rFonts w:ascii="Arial" w:hAnsi="Arial" w:cs="Arial"/>
          <w:color w:val="000000"/>
          <w:sz w:val="18"/>
          <w:szCs w:val="18"/>
        </w:rPr>
        <w:t>eye-piece</w:t>
      </w:r>
      <w:proofErr w:type="gramEnd"/>
      <w:r>
        <w:rPr>
          <w:rFonts w:ascii="Arial" w:hAnsi="Arial" w:cs="Arial"/>
          <w:color w:val="000000"/>
          <w:sz w:val="18"/>
          <w:szCs w:val="18"/>
        </w:rPr>
        <w:t xml:space="preserve"> for quick adjustments, a lens cloth and, of course, the Hawke Lifetime Warranty. </w:t>
      </w:r>
    </w:p>
    <w:p w14:paraId="1DEC9FC9" w14:textId="77777777" w:rsidR="00705C0D" w:rsidRPr="0007405D" w:rsidRDefault="00705C0D" w:rsidP="00705C0D">
      <w:pPr>
        <w:pStyle w:val="Footer"/>
        <w:spacing w:after="0" w:line="240" w:lineRule="auto"/>
        <w:ind w:left="-360"/>
        <w:rPr>
          <w:rFonts w:ascii="Arial" w:hAnsi="Arial" w:cs="Arial"/>
          <w:color w:val="000000"/>
          <w:sz w:val="14"/>
          <w:szCs w:val="14"/>
        </w:rPr>
      </w:pPr>
    </w:p>
    <w:p w14:paraId="19BA9F63" w14:textId="77777777" w:rsidR="00705C0D" w:rsidRPr="0007405D" w:rsidRDefault="00705C0D" w:rsidP="00705C0D">
      <w:pPr>
        <w:pStyle w:val="Footer"/>
        <w:spacing w:after="0" w:line="240" w:lineRule="auto"/>
        <w:rPr>
          <w:rFonts w:ascii="Arial" w:hAnsi="Arial" w:cs="Arial"/>
          <w:sz w:val="14"/>
          <w:szCs w:val="14"/>
        </w:rPr>
      </w:pPr>
    </w:p>
    <w:p w14:paraId="278169BD" w14:textId="77777777" w:rsidR="00705C0D" w:rsidRPr="00C62516" w:rsidRDefault="00705C0D" w:rsidP="00705C0D">
      <w:pPr>
        <w:pStyle w:val="Footer"/>
        <w:spacing w:after="0" w:line="240" w:lineRule="auto"/>
        <w:ind w:left="-360"/>
        <w:rPr>
          <w:rFonts w:ascii="Arial" w:hAnsi="Arial" w:cs="Arial"/>
          <w:i/>
          <w:sz w:val="18"/>
          <w:szCs w:val="18"/>
        </w:rPr>
      </w:pPr>
      <w:r w:rsidRPr="00C62516">
        <w:rPr>
          <w:rFonts w:ascii="Arial" w:hAnsi="Arial" w:cs="Arial"/>
          <w:i/>
          <w:sz w:val="18"/>
          <w:szCs w:val="18"/>
        </w:rPr>
        <w:t>About Hawke</w:t>
      </w:r>
    </w:p>
    <w:p w14:paraId="2AC24A28" w14:textId="77777777" w:rsidR="00705C0D" w:rsidRPr="00C62516" w:rsidRDefault="00705C0D" w:rsidP="00705C0D">
      <w:pPr>
        <w:pStyle w:val="NormalWeb"/>
        <w:shd w:val="clear" w:color="auto" w:fill="FFFFFF"/>
        <w:spacing w:before="0" w:beforeAutospacing="0" w:after="0" w:afterAutospacing="0"/>
        <w:ind w:left="-360"/>
        <w:rPr>
          <w:rFonts w:ascii="Arial" w:hAnsi="Arial" w:cs="Arial"/>
          <w:sz w:val="18"/>
          <w:szCs w:val="18"/>
          <w:lang w:val="en-US"/>
        </w:rPr>
      </w:pPr>
      <w:r w:rsidRPr="00C62516">
        <w:rPr>
          <w:rFonts w:ascii="Arial" w:hAnsi="Arial" w:cs="Arial"/>
          <w:sz w:val="18"/>
          <w:szCs w:val="18"/>
          <w:lang w:val="en-US"/>
        </w:rPr>
        <w:t>#VISIONACCOMPLISHED. Haw</w:t>
      </w:r>
      <w:r>
        <w:rPr>
          <w:rFonts w:ascii="Arial" w:hAnsi="Arial" w:cs="Arial"/>
          <w:sz w:val="18"/>
          <w:szCs w:val="18"/>
          <w:lang w:val="en-US"/>
        </w:rPr>
        <w:t>ke is a worldwide market leader</w:t>
      </w:r>
      <w:r w:rsidRPr="00C62516">
        <w:rPr>
          <w:rFonts w:ascii="Arial" w:hAnsi="Arial" w:cs="Arial"/>
          <w:sz w:val="18"/>
          <w:szCs w:val="18"/>
          <w:lang w:val="en-US"/>
        </w:rPr>
        <w:t xml:space="preserve"> at the forefront of optical performance with class-</w:t>
      </w:r>
      <w:r>
        <w:rPr>
          <w:rFonts w:ascii="Arial" w:hAnsi="Arial" w:cs="Arial"/>
          <w:sz w:val="18"/>
          <w:szCs w:val="18"/>
          <w:lang w:val="en-US"/>
        </w:rPr>
        <w:t>leading innovation and design o</w:t>
      </w:r>
      <w:r w:rsidRPr="00C62516">
        <w:rPr>
          <w:rFonts w:ascii="Arial" w:hAnsi="Arial" w:cs="Arial"/>
          <w:sz w:val="18"/>
          <w:szCs w:val="18"/>
          <w:lang w:val="en-US"/>
        </w:rPr>
        <w:t>ffering a complete line of sport optics from rifle, cross</w:t>
      </w:r>
      <w:r>
        <w:rPr>
          <w:rFonts w:ascii="Arial" w:hAnsi="Arial" w:cs="Arial"/>
          <w:sz w:val="18"/>
          <w:szCs w:val="18"/>
          <w:lang w:val="en-US"/>
        </w:rPr>
        <w:t>bow, shotgun and air gun scopes</w:t>
      </w:r>
      <w:r w:rsidRPr="00C62516">
        <w:rPr>
          <w:rFonts w:ascii="Arial" w:hAnsi="Arial" w:cs="Arial"/>
          <w:sz w:val="18"/>
          <w:szCs w:val="18"/>
          <w:lang w:val="en-US"/>
        </w:rPr>
        <w:t xml:space="preserve"> to binoculars, spotting scopes and accessories. Accuracy, strength and precision; Hawke optics blend iconic design, exceptional engineering and unrivalled craftsmanship to create an unforgettable viewing experience. As awareness of Hawke Sport Optics continues to grow</w:t>
      </w:r>
      <w:r>
        <w:rPr>
          <w:rFonts w:ascii="Arial" w:hAnsi="Arial" w:cs="Arial"/>
          <w:sz w:val="18"/>
          <w:szCs w:val="18"/>
          <w:lang w:val="en-US"/>
        </w:rPr>
        <w:t>,</w:t>
      </w:r>
      <w:r w:rsidRPr="00C62516">
        <w:rPr>
          <w:rFonts w:ascii="Arial" w:hAnsi="Arial" w:cs="Arial"/>
          <w:sz w:val="18"/>
          <w:szCs w:val="18"/>
          <w:lang w:val="en-US"/>
        </w:rPr>
        <w:t xml:space="preserve"> more customers are trusting Hawke as the unquestioned industry leader in optics.</w:t>
      </w:r>
      <w:r>
        <w:rPr>
          <w:rFonts w:ascii="Arial" w:hAnsi="Arial" w:cs="Arial"/>
          <w:sz w:val="18"/>
          <w:szCs w:val="18"/>
          <w:lang w:val="en-US"/>
        </w:rPr>
        <w:t xml:space="preserve">  </w:t>
      </w:r>
      <w:r w:rsidRPr="00C62516">
        <w:rPr>
          <w:rFonts w:ascii="Arial" w:hAnsi="Arial" w:cs="Arial"/>
          <w:sz w:val="18"/>
          <w:szCs w:val="18"/>
        </w:rPr>
        <w:t xml:space="preserve">Learn more at </w:t>
      </w:r>
      <w:hyperlink r:id="rId4" w:history="1">
        <w:r w:rsidRPr="00C62516">
          <w:rPr>
            <w:rStyle w:val="Hyperlink"/>
            <w:rFonts w:ascii="Arial" w:hAnsi="Arial" w:cs="Arial"/>
            <w:sz w:val="18"/>
            <w:szCs w:val="18"/>
          </w:rPr>
          <w:t>www.hawkeoptics.com</w:t>
        </w:r>
      </w:hyperlink>
      <w:r w:rsidRPr="00C62516">
        <w:rPr>
          <w:rFonts w:ascii="Arial" w:hAnsi="Arial" w:cs="Arial"/>
          <w:sz w:val="18"/>
          <w:szCs w:val="18"/>
        </w:rPr>
        <w:t>.</w:t>
      </w:r>
    </w:p>
    <w:p w14:paraId="7AA3B9D8" w14:textId="77777777" w:rsidR="00705C0D" w:rsidRPr="0007405D" w:rsidRDefault="00705C0D" w:rsidP="00705C0D">
      <w:pPr>
        <w:pStyle w:val="NormalWeb"/>
        <w:shd w:val="clear" w:color="auto" w:fill="FFFFFF"/>
        <w:spacing w:before="0" w:beforeAutospacing="0" w:after="0" w:afterAutospacing="0"/>
        <w:ind w:left="-360"/>
        <w:rPr>
          <w:rFonts w:ascii="Arial" w:hAnsi="Arial" w:cs="Arial"/>
          <w:sz w:val="14"/>
          <w:szCs w:val="14"/>
          <w:lang w:val="en-US"/>
        </w:rPr>
      </w:pPr>
    </w:p>
    <w:p w14:paraId="761D8116" w14:textId="77777777" w:rsidR="00705C0D" w:rsidRDefault="00705C0D" w:rsidP="00705C0D">
      <w:pPr>
        <w:pStyle w:val="NormalWeb"/>
        <w:shd w:val="clear" w:color="auto" w:fill="FFFFFF"/>
        <w:spacing w:before="0" w:beforeAutospacing="0" w:after="0" w:afterAutospacing="0"/>
        <w:ind w:left="-360"/>
        <w:rPr>
          <w:rFonts w:ascii="Arial" w:hAnsi="Arial" w:cs="Arial"/>
          <w:sz w:val="18"/>
          <w:szCs w:val="18"/>
          <w:lang w:val="en-US"/>
        </w:rPr>
      </w:pPr>
      <w:r>
        <w:rPr>
          <w:rFonts w:ascii="Arial" w:hAnsi="Arial" w:cs="Arial"/>
          <w:sz w:val="18"/>
          <w:szCs w:val="18"/>
          <w:lang w:val="en-US"/>
        </w:rPr>
        <w:t xml:space="preserve">Follow </w:t>
      </w:r>
      <w:r w:rsidRPr="00C62516">
        <w:rPr>
          <w:rFonts w:ascii="Arial" w:hAnsi="Arial" w:cs="Arial"/>
          <w:sz w:val="18"/>
          <w:szCs w:val="18"/>
          <w:lang w:val="en-US"/>
        </w:rPr>
        <w:t xml:space="preserve">the </w:t>
      </w:r>
      <w:r w:rsidRPr="00C732E0">
        <w:rPr>
          <w:rFonts w:ascii="Arial" w:hAnsi="Arial" w:cs="Arial"/>
          <w:sz w:val="18"/>
          <w:szCs w:val="18"/>
          <w:lang w:val="en-US"/>
        </w:rPr>
        <w:t>#</w:t>
      </w:r>
      <w:proofErr w:type="spellStart"/>
      <w:r>
        <w:rPr>
          <w:rFonts w:ascii="Arial" w:hAnsi="Arial" w:cs="Arial"/>
          <w:sz w:val="18"/>
          <w:szCs w:val="18"/>
          <w:lang w:val="en-US"/>
        </w:rPr>
        <w:t>Hawkelife</w:t>
      </w:r>
      <w:proofErr w:type="spellEnd"/>
      <w:r w:rsidRPr="00C62516">
        <w:rPr>
          <w:rFonts w:ascii="Arial" w:hAnsi="Arial" w:cs="Arial"/>
          <w:sz w:val="18"/>
          <w:szCs w:val="18"/>
          <w:lang w:val="en-US"/>
        </w:rPr>
        <w:t xml:space="preserve"> lifestyle hub and connect with us on social media:</w:t>
      </w:r>
    </w:p>
    <w:p w14:paraId="64EE1F4D" w14:textId="77777777" w:rsidR="00705C0D" w:rsidRPr="0007405D" w:rsidRDefault="00705C0D" w:rsidP="00705C0D">
      <w:pPr>
        <w:pStyle w:val="NormalWeb"/>
        <w:shd w:val="clear" w:color="auto" w:fill="FFFFFF"/>
        <w:spacing w:before="0" w:beforeAutospacing="0" w:after="0" w:afterAutospacing="0"/>
        <w:ind w:left="-360"/>
        <w:rPr>
          <w:rFonts w:ascii="Arial" w:hAnsi="Arial" w:cs="Arial"/>
          <w:sz w:val="14"/>
          <w:szCs w:val="14"/>
          <w:lang w:val="en-US"/>
        </w:rPr>
      </w:pPr>
    </w:p>
    <w:p w14:paraId="1E33C5FC" w14:textId="2FFFCCA5" w:rsidR="00705C0D" w:rsidRDefault="00705C0D" w:rsidP="00705C0D">
      <w:pPr>
        <w:pStyle w:val="NormalWeb"/>
        <w:shd w:val="clear" w:color="auto" w:fill="FFFFFF"/>
        <w:spacing w:before="0" w:beforeAutospacing="0" w:after="0" w:afterAutospacing="0"/>
        <w:ind w:left="-360"/>
        <w:rPr>
          <w:rFonts w:ascii="Arial" w:hAnsi="Arial" w:cs="Arial"/>
          <w:sz w:val="16"/>
          <w:szCs w:val="16"/>
          <w:lang w:val="en-US"/>
        </w:rPr>
      </w:pPr>
      <w:r w:rsidRPr="0002481C">
        <w:rPr>
          <w:rFonts w:ascii="Arial" w:hAnsi="Arial" w:cs="Arial"/>
          <w:noProof/>
          <w:sz w:val="16"/>
          <w:szCs w:val="16"/>
          <w:lang w:val="en-US"/>
        </w:rPr>
        <w:drawing>
          <wp:inline distT="0" distB="0" distL="0" distR="0" wp14:anchorId="7E9949D4" wp14:editId="73A8DBA9">
            <wp:extent cx="1562100" cy="259080"/>
            <wp:effectExtent l="0" t="0" r="0" b="7620"/>
            <wp:docPr id="6" name="Picture 6" descr="Hawke Life_smal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wke Life_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259080"/>
                    </a:xfrm>
                    <a:prstGeom prst="rect">
                      <a:avLst/>
                    </a:prstGeom>
                    <a:noFill/>
                    <a:ln>
                      <a:noFill/>
                    </a:ln>
                  </pic:spPr>
                </pic:pic>
              </a:graphicData>
            </a:graphic>
          </wp:inline>
        </w:drawing>
      </w:r>
    </w:p>
    <w:p w14:paraId="433F156F" w14:textId="77777777" w:rsidR="00705C0D" w:rsidRPr="0007405D" w:rsidRDefault="00705C0D" w:rsidP="00705C0D">
      <w:pPr>
        <w:pStyle w:val="NormalWeb"/>
        <w:shd w:val="clear" w:color="auto" w:fill="FFFFFF"/>
        <w:spacing w:before="0" w:beforeAutospacing="0" w:after="0" w:afterAutospacing="0"/>
        <w:ind w:left="-360"/>
        <w:rPr>
          <w:rFonts w:ascii="Arial" w:hAnsi="Arial" w:cs="Arial"/>
          <w:sz w:val="14"/>
          <w:szCs w:val="14"/>
          <w:lang w:val="en-US"/>
        </w:rPr>
      </w:pPr>
    </w:p>
    <w:p w14:paraId="662628B3" w14:textId="6C713C72" w:rsidR="00705C0D" w:rsidRPr="0007405D" w:rsidRDefault="00705C0D" w:rsidP="00705C0D">
      <w:pPr>
        <w:tabs>
          <w:tab w:val="left" w:pos="10080"/>
        </w:tabs>
        <w:spacing w:after="0" w:line="240" w:lineRule="auto"/>
        <w:ind w:left="-360" w:right="720"/>
        <w:contextualSpacing/>
        <w:rPr>
          <w:rFonts w:ascii="Helvetica" w:hAnsi="Helvetica"/>
          <w:b/>
          <w:bCs/>
          <w:i/>
          <w:sz w:val="19"/>
          <w:szCs w:val="19"/>
        </w:rPr>
      </w:pPr>
      <w:r w:rsidRPr="00C732E0">
        <w:rPr>
          <w:rFonts w:ascii="Helvetica" w:hAnsi="Helvetica"/>
          <w:b/>
          <w:i/>
          <w:noProof/>
          <w:sz w:val="19"/>
          <w:szCs w:val="19"/>
        </w:rPr>
        <w:drawing>
          <wp:inline distT="0" distB="0" distL="0" distR="0" wp14:anchorId="59B234A3" wp14:editId="6C50A25A">
            <wp:extent cx="320040" cy="320040"/>
            <wp:effectExtent l="0" t="0" r="3810" b="3810"/>
            <wp:docPr id="5" name="Picture 5" descr="Description: facebook[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Pr>
          <w:rStyle w:val="Strong"/>
          <w:rFonts w:ascii="Helvetica" w:hAnsi="Helvetica"/>
          <w:i/>
          <w:sz w:val="19"/>
          <w:szCs w:val="19"/>
        </w:rPr>
        <w:t xml:space="preserve"> </w:t>
      </w:r>
      <w:r w:rsidRPr="00C732E0">
        <w:rPr>
          <w:rFonts w:ascii="Helvetica" w:hAnsi="Helvetica"/>
          <w:b/>
          <w:i/>
          <w:noProof/>
          <w:sz w:val="19"/>
          <w:szCs w:val="19"/>
        </w:rPr>
        <w:drawing>
          <wp:inline distT="0" distB="0" distL="0" distR="0" wp14:anchorId="249A3D57" wp14:editId="1E80DB3A">
            <wp:extent cx="320040" cy="320040"/>
            <wp:effectExtent l="0" t="0" r="3810" b="3810"/>
            <wp:docPr id="4" name="Picture 4" descr="Description: twitter[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Pr>
          <w:rStyle w:val="Strong"/>
          <w:rFonts w:ascii="Helvetica" w:hAnsi="Helvetica"/>
          <w:i/>
          <w:sz w:val="19"/>
          <w:szCs w:val="19"/>
        </w:rPr>
        <w:t xml:space="preserve"> </w:t>
      </w:r>
      <w:r>
        <w:rPr>
          <w:rStyle w:val="Strong"/>
          <w:rFonts w:ascii="Helvetica" w:hAnsi="Helvetica"/>
          <w:i/>
          <w:noProof/>
          <w:sz w:val="19"/>
          <w:szCs w:val="19"/>
        </w:rPr>
        <w:drawing>
          <wp:inline distT="0" distB="0" distL="0" distR="0" wp14:anchorId="4C2FEA34" wp14:editId="7B037FD4">
            <wp:extent cx="320040" cy="320040"/>
            <wp:effectExtent l="0" t="0" r="3810" b="3810"/>
            <wp:docPr id="3" name="Picture 3" descr="youtub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ub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Pr>
          <w:rStyle w:val="Strong"/>
          <w:rFonts w:ascii="Helvetica" w:hAnsi="Helvetica"/>
          <w:i/>
          <w:sz w:val="19"/>
          <w:szCs w:val="19"/>
        </w:rPr>
        <w:t xml:space="preserve"> </w:t>
      </w:r>
      <w:r>
        <w:rPr>
          <w:rStyle w:val="Strong"/>
          <w:rFonts w:ascii="Helvetica" w:hAnsi="Helvetica"/>
          <w:i/>
          <w:noProof/>
          <w:sz w:val="19"/>
          <w:szCs w:val="19"/>
        </w:rPr>
        <w:drawing>
          <wp:inline distT="0" distB="0" distL="0" distR="0" wp14:anchorId="65389E30" wp14:editId="022F92D1">
            <wp:extent cx="320040" cy="320040"/>
            <wp:effectExtent l="0" t="0" r="3810" b="3810"/>
            <wp:docPr id="2" name="Picture 2" descr="Instagram_App_Large_May2016_20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_App_Large_May2016_2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p w14:paraId="265F0104" w14:textId="6A919272" w:rsidR="0015093B" w:rsidRDefault="00705C0D">
      <w:bookmarkStart w:id="0" w:name="_GoBack"/>
      <w:bookmarkEnd w:id="0"/>
      <w:r>
        <w:rPr>
          <w:noProof/>
        </w:rPr>
        <w:drawing>
          <wp:anchor distT="0" distB="0" distL="114300" distR="114300" simplePos="0" relativeHeight="251658240" behindDoc="0" locked="0" layoutInCell="1" allowOverlap="1" wp14:anchorId="657AAFEF" wp14:editId="638A7407">
            <wp:simplePos x="0" y="0"/>
            <wp:positionH relativeFrom="margin">
              <wp:align>center</wp:align>
            </wp:positionH>
            <wp:positionV relativeFrom="margin">
              <wp:posOffset>-693420</wp:posOffset>
            </wp:positionV>
            <wp:extent cx="6519545" cy="1143000"/>
            <wp:effectExtent l="0" t="0" r="0" b="0"/>
            <wp:wrapSquare wrapText="bothSides"/>
            <wp:docPr id="1" name="Picture 1" descr="hawkeheade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wkeheader2-1"/>
                    <pic:cNvPicPr>
                      <a:picLocks noChangeAspect="1" noChangeArrowheads="1"/>
                    </pic:cNvPicPr>
                  </pic:nvPicPr>
                  <pic:blipFill>
                    <a:blip r:embed="rId15" cstate="print">
                      <a:extLst>
                        <a:ext uri="{28A0092B-C50C-407E-A947-70E740481C1C}">
                          <a14:useLocalDpi xmlns:a14="http://schemas.microsoft.com/office/drawing/2010/main" val="0"/>
                        </a:ext>
                      </a:extLst>
                    </a:blip>
                    <a:srcRect b="18033"/>
                    <a:stretch>
                      <a:fillRect/>
                    </a:stretch>
                  </pic:blipFill>
                  <pic:spPr bwMode="auto">
                    <a:xfrm>
                      <a:off x="0" y="0"/>
                      <a:ext cx="651954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50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C0D"/>
    <w:rsid w:val="0015093B"/>
    <w:rsid w:val="00705C0D"/>
    <w:rsid w:val="00B1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2A83A"/>
  <w15:chartTrackingRefBased/>
  <w15:docId w15:val="{BE3ECAF0-5047-490B-8F72-44979E0A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C0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05C0D"/>
    <w:pPr>
      <w:tabs>
        <w:tab w:val="center" w:pos="4320"/>
        <w:tab w:val="right" w:pos="8640"/>
      </w:tabs>
    </w:pPr>
  </w:style>
  <w:style w:type="character" w:customStyle="1" w:styleId="FooterChar">
    <w:name w:val="Footer Char"/>
    <w:basedOn w:val="DefaultParagraphFont"/>
    <w:link w:val="Footer"/>
    <w:semiHidden/>
    <w:rsid w:val="00705C0D"/>
    <w:rPr>
      <w:rFonts w:ascii="Calibri" w:eastAsia="Calibri" w:hAnsi="Calibri" w:cs="Times New Roman"/>
    </w:rPr>
  </w:style>
  <w:style w:type="character" w:styleId="Strong">
    <w:name w:val="Strong"/>
    <w:qFormat/>
    <w:rsid w:val="00705C0D"/>
    <w:rPr>
      <w:b/>
      <w:bCs/>
    </w:rPr>
  </w:style>
  <w:style w:type="character" w:styleId="Hyperlink">
    <w:name w:val="Hyperlink"/>
    <w:rsid w:val="00705C0D"/>
    <w:rPr>
      <w:color w:val="0000FF"/>
      <w:u w:val="single"/>
    </w:rPr>
  </w:style>
  <w:style w:type="paragraph" w:styleId="NormalWeb">
    <w:name w:val="Normal (Web)"/>
    <w:basedOn w:val="Normal"/>
    <w:uiPriority w:val="99"/>
    <w:unhideWhenUsed/>
    <w:rsid w:val="00705C0D"/>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nstagram.com/hawke.life/" TargetMode="External"/><Relationship Id="rId3" Type="http://schemas.openxmlformats.org/officeDocument/2006/relationships/webSettings" Target="webSettings.xml"/><Relationship Id="rId7" Type="http://schemas.openxmlformats.org/officeDocument/2006/relationships/hyperlink" Target="https://www.facebook.com/hawkeoptics"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hawkeoptics" TargetMode="External"/><Relationship Id="rId5" Type="http://schemas.openxmlformats.org/officeDocument/2006/relationships/hyperlink" Target="http://life.hawkeoptics.com/" TargetMode="External"/><Relationship Id="rId15" Type="http://schemas.openxmlformats.org/officeDocument/2006/relationships/image" Target="media/image6.jpeg"/><Relationship Id="rId10" Type="http://schemas.openxmlformats.org/officeDocument/2006/relationships/image" Target="media/image3.png"/><Relationship Id="rId4" Type="http://schemas.openxmlformats.org/officeDocument/2006/relationships/hyperlink" Target="http://www.hawkeoptics.com" TargetMode="External"/><Relationship Id="rId9" Type="http://schemas.openxmlformats.org/officeDocument/2006/relationships/hyperlink" Target="https://twitter.com/hawkeoptics"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Stanton</dc:creator>
  <cp:keywords/>
  <dc:description/>
  <cp:lastModifiedBy>Kimberly Stanton</cp:lastModifiedBy>
  <cp:revision>1</cp:revision>
  <dcterms:created xsi:type="dcterms:W3CDTF">2020-01-07T06:13:00Z</dcterms:created>
  <dcterms:modified xsi:type="dcterms:W3CDTF">2020-01-07T06:14:00Z</dcterms:modified>
</cp:coreProperties>
</file>