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822B" w14:textId="1AB8C13C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716EA201" w14:textId="77777777" w:rsidR="000F2EB0" w:rsidRDefault="00D52884" w:rsidP="000F2EB0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F0148">
        <w:rPr>
          <w:rFonts w:eastAsia="Times"/>
          <w:b/>
          <w:sz w:val="22"/>
          <w:vertAlign w:val="superscript"/>
        </w:rPr>
        <w:t>®</w:t>
      </w:r>
      <w:r>
        <w:rPr>
          <w:rFonts w:eastAsia="Times"/>
          <w:b/>
          <w:sz w:val="22"/>
        </w:rPr>
        <w:t xml:space="preserve"> ANNOUNCES SPONSORSHIP AGREEMENT </w:t>
      </w:r>
      <w:r w:rsidR="00CC16EB">
        <w:rPr>
          <w:rFonts w:eastAsia="Times"/>
          <w:b/>
          <w:sz w:val="22"/>
        </w:rPr>
        <w:t>WITH RACING LEGEND TONY STEWART</w:t>
      </w:r>
    </w:p>
    <w:p w14:paraId="3C4A0044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7DF90CF0" w14:textId="77777777" w:rsidR="000F2EB0" w:rsidRDefault="00B3720B" w:rsidP="00B3720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Iconic Driver/Owner Stewart Joins Impressive </w:t>
      </w:r>
      <w:r w:rsidR="00CC16EB">
        <w:rPr>
          <w:rFonts w:eastAsia="Times"/>
          <w:b/>
          <w:sz w:val="22"/>
        </w:rPr>
        <w:t xml:space="preserve">2016 </w:t>
      </w:r>
      <w:r>
        <w:rPr>
          <w:rFonts w:eastAsia="Times"/>
          <w:b/>
          <w:sz w:val="22"/>
        </w:rPr>
        <w:t>Roster of Race</w:t>
      </w:r>
      <w:r w:rsidR="0056796B">
        <w:rPr>
          <w:rFonts w:eastAsia="Times"/>
          <w:b/>
          <w:sz w:val="22"/>
        </w:rPr>
        <w:t>rs Who Depend on</w:t>
      </w:r>
    </w:p>
    <w:p w14:paraId="56724407" w14:textId="77777777" w:rsidR="0056796B" w:rsidRDefault="0056796B" w:rsidP="00B3720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Wiley X’s Absolute Premium </w:t>
      </w:r>
      <w:r w:rsidR="008F0148">
        <w:rPr>
          <w:rFonts w:eastAsia="Times"/>
          <w:b/>
          <w:sz w:val="22"/>
        </w:rPr>
        <w:t>Protection</w:t>
      </w:r>
    </w:p>
    <w:p w14:paraId="78A8AFA9" w14:textId="41A98671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7A67CE8B" w14:textId="1CAD6925" w:rsidR="000F2EB0" w:rsidRPr="001E2B1F" w:rsidRDefault="0056796B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1E2B1F">
        <w:rPr>
          <w:rFonts w:eastAsia="Times"/>
          <w:sz w:val="18"/>
          <w:szCs w:val="18"/>
        </w:rPr>
        <w:t>Vision protection innovator Wiley X</w:t>
      </w:r>
      <w:r w:rsidR="008F0148" w:rsidRPr="001E2B1F">
        <w:rPr>
          <w:rFonts w:eastAsia="Times"/>
          <w:sz w:val="18"/>
          <w:szCs w:val="18"/>
          <w:vertAlign w:val="superscript"/>
        </w:rPr>
        <w:t>®</w:t>
      </w:r>
      <w:r w:rsidRPr="001E2B1F">
        <w:rPr>
          <w:rFonts w:eastAsia="Times"/>
          <w:sz w:val="18"/>
          <w:szCs w:val="18"/>
        </w:rPr>
        <w:t xml:space="preserve">, Inc. </w:t>
      </w:r>
      <w:r w:rsidR="00506481" w:rsidRPr="001E2B1F">
        <w:rPr>
          <w:rFonts w:eastAsia="Times"/>
          <w:sz w:val="18"/>
          <w:szCs w:val="18"/>
        </w:rPr>
        <w:t>is pleased to announce its new</w:t>
      </w:r>
      <w:r w:rsidRPr="001E2B1F">
        <w:rPr>
          <w:rFonts w:eastAsia="Times"/>
          <w:sz w:val="18"/>
          <w:szCs w:val="18"/>
        </w:rPr>
        <w:t xml:space="preserve"> sponsorship agreement with auto racing legend Tony Stewart, who will be we</w:t>
      </w:r>
      <w:r w:rsidR="00386EAA" w:rsidRPr="001E2B1F">
        <w:rPr>
          <w:rFonts w:eastAsia="Times"/>
          <w:sz w:val="18"/>
          <w:szCs w:val="18"/>
        </w:rPr>
        <w:t>aring and representing Wiley X e</w:t>
      </w:r>
      <w:r w:rsidRPr="001E2B1F">
        <w:rPr>
          <w:rFonts w:eastAsia="Times"/>
          <w:sz w:val="18"/>
          <w:szCs w:val="18"/>
        </w:rPr>
        <w:t xml:space="preserve">yewear throughout the 2016 NASCAR season.  </w:t>
      </w:r>
    </w:p>
    <w:p w14:paraId="7B6B96EA" w14:textId="4471FA76" w:rsidR="0056796B" w:rsidRPr="001E2B1F" w:rsidRDefault="0056796B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98988EA" w14:textId="7072DB85" w:rsidR="0056796B" w:rsidRPr="001E2B1F" w:rsidRDefault="00AD334A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>“There are few true legends in any sport, and Tony is certainly one of them,” said Wile</w:t>
      </w:r>
      <w:r w:rsidR="008F0148" w:rsidRPr="001E2B1F">
        <w:rPr>
          <w:rFonts w:eastAsia="Times"/>
          <w:sz w:val="18"/>
          <w:szCs w:val="18"/>
        </w:rPr>
        <w:t>y X Co-Owner and avid</w:t>
      </w:r>
      <w:r w:rsidR="00506481" w:rsidRPr="001E2B1F">
        <w:rPr>
          <w:rFonts w:eastAsia="Times"/>
          <w:sz w:val="18"/>
          <w:szCs w:val="18"/>
        </w:rPr>
        <w:t xml:space="preserve"> racing fan Myles Freeman, Jr. </w:t>
      </w:r>
      <w:r w:rsidR="001D40AE" w:rsidRPr="001E2B1F">
        <w:rPr>
          <w:rFonts w:eastAsia="Times"/>
          <w:sz w:val="18"/>
          <w:szCs w:val="18"/>
        </w:rPr>
        <w:t>“He’s risen to the top at every level of the sport, and we couldn’t be more excited about working together with Tony during the coming</w:t>
      </w:r>
      <w:r w:rsidR="00506481" w:rsidRPr="001E2B1F">
        <w:rPr>
          <w:rFonts w:eastAsia="Times"/>
          <w:sz w:val="18"/>
          <w:szCs w:val="18"/>
        </w:rPr>
        <w:t xml:space="preserve"> racing season,” added Freeman.</w:t>
      </w:r>
      <w:r w:rsidR="001D40AE" w:rsidRPr="001E2B1F">
        <w:rPr>
          <w:rFonts w:eastAsia="Times"/>
          <w:sz w:val="18"/>
          <w:szCs w:val="18"/>
        </w:rPr>
        <w:t xml:space="preserve"> </w:t>
      </w:r>
      <w:r w:rsidR="00751E22" w:rsidRPr="001E2B1F">
        <w:rPr>
          <w:rFonts w:eastAsia="Times"/>
          <w:sz w:val="18"/>
          <w:szCs w:val="18"/>
        </w:rPr>
        <w:t>Stewart begins</w:t>
      </w:r>
      <w:r w:rsidR="002967BC" w:rsidRPr="001E2B1F">
        <w:rPr>
          <w:rFonts w:eastAsia="Times"/>
          <w:sz w:val="18"/>
          <w:szCs w:val="18"/>
        </w:rPr>
        <w:t xml:space="preserve"> the 2016 Sprint</w:t>
      </w:r>
      <w:r w:rsidR="00751E22" w:rsidRPr="001E2B1F">
        <w:rPr>
          <w:rFonts w:eastAsia="Times"/>
          <w:sz w:val="18"/>
          <w:szCs w:val="18"/>
        </w:rPr>
        <w:t xml:space="preserve"> Cup </w:t>
      </w:r>
      <w:r w:rsidR="002967BC" w:rsidRPr="001E2B1F">
        <w:rPr>
          <w:rFonts w:eastAsia="Times"/>
          <w:sz w:val="18"/>
          <w:szCs w:val="18"/>
        </w:rPr>
        <w:t xml:space="preserve">campaign on the </w:t>
      </w:r>
      <w:r w:rsidR="00544DC2" w:rsidRPr="001E2B1F">
        <w:rPr>
          <w:rFonts w:eastAsia="Times"/>
          <w:sz w:val="18"/>
          <w:szCs w:val="18"/>
        </w:rPr>
        <w:t>injured</w:t>
      </w:r>
      <w:r w:rsidR="002967BC" w:rsidRPr="001E2B1F">
        <w:rPr>
          <w:rFonts w:eastAsia="Times"/>
          <w:sz w:val="18"/>
          <w:szCs w:val="18"/>
        </w:rPr>
        <w:t xml:space="preserve"> list</w:t>
      </w:r>
      <w:r w:rsidR="00544DC2" w:rsidRPr="001E2B1F">
        <w:rPr>
          <w:rFonts w:eastAsia="Times"/>
          <w:sz w:val="18"/>
          <w:szCs w:val="18"/>
        </w:rPr>
        <w:t xml:space="preserve">, but is expected to return to action </w:t>
      </w:r>
      <w:r w:rsidR="00506481" w:rsidRPr="001E2B1F">
        <w:rPr>
          <w:rFonts w:eastAsia="Times"/>
          <w:sz w:val="18"/>
          <w:szCs w:val="18"/>
        </w:rPr>
        <w:t xml:space="preserve">soon. </w:t>
      </w:r>
      <w:r w:rsidR="00751E22" w:rsidRPr="001E2B1F">
        <w:rPr>
          <w:rFonts w:eastAsia="Times"/>
          <w:sz w:val="18"/>
          <w:szCs w:val="18"/>
        </w:rPr>
        <w:t>And nobody</w:t>
      </w:r>
      <w:r w:rsidR="002967BC" w:rsidRPr="001E2B1F">
        <w:rPr>
          <w:rFonts w:eastAsia="Times"/>
          <w:sz w:val="18"/>
          <w:szCs w:val="18"/>
        </w:rPr>
        <w:t xml:space="preserve"> </w:t>
      </w:r>
      <w:r w:rsidR="00544DC2" w:rsidRPr="001E2B1F">
        <w:rPr>
          <w:rFonts w:eastAsia="Times"/>
          <w:sz w:val="18"/>
          <w:szCs w:val="18"/>
        </w:rPr>
        <w:t xml:space="preserve">doubts </w:t>
      </w:r>
      <w:r w:rsidR="002967BC" w:rsidRPr="001E2B1F">
        <w:rPr>
          <w:rFonts w:eastAsia="Times"/>
          <w:sz w:val="18"/>
          <w:szCs w:val="18"/>
        </w:rPr>
        <w:t>f</w:t>
      </w:r>
      <w:r w:rsidR="00751E22" w:rsidRPr="001E2B1F">
        <w:rPr>
          <w:rFonts w:eastAsia="Times"/>
          <w:sz w:val="18"/>
          <w:szCs w:val="18"/>
        </w:rPr>
        <w:t>or a second that he will immediately be a</w:t>
      </w:r>
      <w:r w:rsidR="00544DC2" w:rsidRPr="001E2B1F">
        <w:rPr>
          <w:rFonts w:eastAsia="Times"/>
          <w:sz w:val="18"/>
          <w:szCs w:val="18"/>
        </w:rPr>
        <w:t xml:space="preserve"> force to </w:t>
      </w:r>
      <w:r w:rsidR="00751E22" w:rsidRPr="001E2B1F">
        <w:rPr>
          <w:rFonts w:eastAsia="Times"/>
          <w:sz w:val="18"/>
          <w:szCs w:val="18"/>
        </w:rPr>
        <w:t xml:space="preserve">be reckoned with when </w:t>
      </w:r>
      <w:r w:rsidR="002967BC" w:rsidRPr="001E2B1F">
        <w:rPr>
          <w:rFonts w:eastAsia="Times"/>
          <w:sz w:val="18"/>
          <w:szCs w:val="18"/>
        </w:rPr>
        <w:t xml:space="preserve">he gets </w:t>
      </w:r>
      <w:r w:rsidR="00544DC2" w:rsidRPr="001E2B1F">
        <w:rPr>
          <w:rFonts w:eastAsia="Times"/>
          <w:sz w:val="18"/>
          <w:szCs w:val="18"/>
        </w:rPr>
        <w:t>behind the whe</w:t>
      </w:r>
      <w:r w:rsidR="00751E22" w:rsidRPr="001E2B1F">
        <w:rPr>
          <w:rFonts w:eastAsia="Times"/>
          <w:sz w:val="18"/>
          <w:szCs w:val="18"/>
        </w:rPr>
        <w:t xml:space="preserve">el of his fan-favorite </w:t>
      </w:r>
      <w:r w:rsidR="002967BC" w:rsidRPr="001E2B1F">
        <w:rPr>
          <w:rFonts w:eastAsia="Times"/>
          <w:sz w:val="18"/>
          <w:szCs w:val="18"/>
        </w:rPr>
        <w:t xml:space="preserve">No. 14 Bass Pro Shops/Mobil 1 Chevrolet.  </w:t>
      </w:r>
    </w:p>
    <w:p w14:paraId="5C56673A" w14:textId="77777777" w:rsidR="00544DC2" w:rsidRPr="001E2B1F" w:rsidRDefault="00544DC2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9C2FD53" w14:textId="118124FE" w:rsidR="000F2EB0" w:rsidRPr="001E2B1F" w:rsidRDefault="002146F3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 xml:space="preserve">Stewart’s illustrious career includes success as both a driver and owner of </w:t>
      </w:r>
      <w:r w:rsidR="009175EF" w:rsidRPr="001E2B1F">
        <w:rPr>
          <w:rFonts w:eastAsia="Times"/>
          <w:sz w:val="18"/>
          <w:szCs w:val="18"/>
        </w:rPr>
        <w:t xml:space="preserve">the proven </w:t>
      </w:r>
      <w:r w:rsidRPr="001E2B1F">
        <w:rPr>
          <w:rFonts w:eastAsia="Times"/>
          <w:sz w:val="18"/>
          <w:szCs w:val="18"/>
        </w:rPr>
        <w:t xml:space="preserve">Stewart-Haas </w:t>
      </w:r>
      <w:r w:rsidR="002967BC" w:rsidRPr="001E2B1F">
        <w:rPr>
          <w:rFonts w:eastAsia="Times"/>
          <w:sz w:val="18"/>
          <w:szCs w:val="18"/>
        </w:rPr>
        <w:t>Racing</w:t>
      </w:r>
      <w:r w:rsidR="009175EF" w:rsidRPr="001E2B1F">
        <w:rPr>
          <w:rFonts w:eastAsia="Times"/>
          <w:sz w:val="18"/>
          <w:szCs w:val="18"/>
        </w:rPr>
        <w:t xml:space="preserve"> team.</w:t>
      </w:r>
      <w:r w:rsidR="00B6729B" w:rsidRPr="001E2B1F">
        <w:rPr>
          <w:rFonts w:eastAsia="Times"/>
          <w:sz w:val="18"/>
          <w:szCs w:val="18"/>
        </w:rPr>
        <w:t xml:space="preserve">  </w:t>
      </w:r>
      <w:r w:rsidR="00800556" w:rsidRPr="001E2B1F">
        <w:rPr>
          <w:rFonts w:eastAsia="Times"/>
          <w:sz w:val="18"/>
          <w:szCs w:val="18"/>
        </w:rPr>
        <w:t xml:space="preserve"> Stewart’s amazing career includes 12 driver championships dating back to the first time he wheeled a go-kart at a Wes</w:t>
      </w:r>
      <w:r w:rsidR="00B47385" w:rsidRPr="001E2B1F">
        <w:rPr>
          <w:rFonts w:eastAsia="Times"/>
          <w:sz w:val="18"/>
          <w:szCs w:val="18"/>
        </w:rPr>
        <w:t>t</w:t>
      </w:r>
      <w:r w:rsidR="00800556" w:rsidRPr="001E2B1F">
        <w:rPr>
          <w:rFonts w:eastAsia="Times"/>
          <w:sz w:val="18"/>
          <w:szCs w:val="18"/>
        </w:rPr>
        <w:t xml:space="preserve">port, Indiana racetrack. </w:t>
      </w:r>
      <w:r w:rsidR="00B47385" w:rsidRPr="001E2B1F">
        <w:rPr>
          <w:rFonts w:eastAsia="Times"/>
          <w:sz w:val="18"/>
          <w:szCs w:val="18"/>
        </w:rPr>
        <w:t>Stewart is the first and only dri</w:t>
      </w:r>
      <w:r w:rsidR="009175EF" w:rsidRPr="001E2B1F">
        <w:rPr>
          <w:rFonts w:eastAsia="Times"/>
          <w:sz w:val="18"/>
          <w:szCs w:val="18"/>
        </w:rPr>
        <w:t>ver to have won championships behind the wheel of</w:t>
      </w:r>
      <w:r w:rsidR="00B47385" w:rsidRPr="001E2B1F">
        <w:rPr>
          <w:rFonts w:eastAsia="Times"/>
          <w:sz w:val="18"/>
          <w:szCs w:val="18"/>
        </w:rPr>
        <w:t xml:space="preserve"> stock cars, Indy cars and open-wheel Midget,</w:t>
      </w:r>
      <w:r w:rsidR="00506481" w:rsidRPr="001E2B1F">
        <w:rPr>
          <w:rFonts w:eastAsia="Times"/>
          <w:sz w:val="18"/>
          <w:szCs w:val="18"/>
        </w:rPr>
        <w:t xml:space="preserve"> Sprint and Silver Crown Cars. </w:t>
      </w:r>
      <w:r w:rsidR="00B47385" w:rsidRPr="001E2B1F">
        <w:rPr>
          <w:rFonts w:eastAsia="Times"/>
          <w:sz w:val="18"/>
          <w:szCs w:val="18"/>
        </w:rPr>
        <w:t xml:space="preserve">His three NASCAR Sprint Cup Series championships </w:t>
      </w:r>
      <w:r w:rsidR="007D00A1" w:rsidRPr="001E2B1F">
        <w:rPr>
          <w:rFonts w:eastAsia="Times"/>
          <w:sz w:val="18"/>
          <w:szCs w:val="18"/>
        </w:rPr>
        <w:t>place him among only nine drivers who have scored three or more Cup titles.</w:t>
      </w:r>
    </w:p>
    <w:p w14:paraId="487D5083" w14:textId="77777777" w:rsidR="007D00A1" w:rsidRPr="001E2B1F" w:rsidRDefault="007D00A1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A869912" w14:textId="17A908B0" w:rsidR="007D00A1" w:rsidRPr="001E2B1F" w:rsidRDefault="007D00A1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 xml:space="preserve">As a </w:t>
      </w:r>
      <w:r w:rsidR="00903B56" w:rsidRPr="001E2B1F">
        <w:rPr>
          <w:rFonts w:eastAsia="Times"/>
          <w:sz w:val="18"/>
          <w:szCs w:val="18"/>
        </w:rPr>
        <w:t xml:space="preserve">new </w:t>
      </w:r>
      <w:r w:rsidRPr="001E2B1F">
        <w:rPr>
          <w:rFonts w:eastAsia="Times"/>
          <w:sz w:val="18"/>
          <w:szCs w:val="18"/>
        </w:rPr>
        <w:t xml:space="preserve">member of Wiley X’s “team” of sponsored drivers, Stewart will be in the company of fellow legends, champions and </w:t>
      </w:r>
      <w:r w:rsidR="00903B56" w:rsidRPr="001E2B1F">
        <w:rPr>
          <w:rFonts w:eastAsia="Times"/>
          <w:sz w:val="18"/>
          <w:szCs w:val="18"/>
        </w:rPr>
        <w:t xml:space="preserve">proven </w:t>
      </w:r>
      <w:r w:rsidR="00506481" w:rsidRPr="001E2B1F">
        <w:rPr>
          <w:rFonts w:eastAsia="Times"/>
          <w:sz w:val="18"/>
          <w:szCs w:val="18"/>
        </w:rPr>
        <w:t xml:space="preserve">winners. </w:t>
      </w:r>
      <w:r w:rsidR="00903B56" w:rsidRPr="001E2B1F">
        <w:rPr>
          <w:rFonts w:eastAsia="Times"/>
          <w:sz w:val="18"/>
          <w:szCs w:val="18"/>
        </w:rPr>
        <w:t xml:space="preserve">For 2016, Wiley X is continuing its successful partnerships with top drivers such as recent Sprint Cup Champion Kevin </w:t>
      </w:r>
      <w:proofErr w:type="spellStart"/>
      <w:r w:rsidR="00903B56" w:rsidRPr="001E2B1F">
        <w:rPr>
          <w:rFonts w:eastAsia="Times"/>
          <w:sz w:val="18"/>
          <w:szCs w:val="18"/>
        </w:rPr>
        <w:t>Harvick</w:t>
      </w:r>
      <w:proofErr w:type="spellEnd"/>
      <w:r w:rsidR="00CC16EB" w:rsidRPr="001E2B1F">
        <w:rPr>
          <w:rFonts w:eastAsia="Times"/>
          <w:sz w:val="18"/>
          <w:szCs w:val="18"/>
          <w:vertAlign w:val="superscript"/>
        </w:rPr>
        <w:t>®</w:t>
      </w:r>
      <w:r w:rsidR="00CC16EB" w:rsidRPr="001E2B1F">
        <w:rPr>
          <w:rFonts w:eastAsia="Times"/>
          <w:sz w:val="18"/>
          <w:szCs w:val="18"/>
        </w:rPr>
        <w:t>, fan favorite Carl</w:t>
      </w:r>
      <w:r w:rsidR="00357D76" w:rsidRPr="001E2B1F">
        <w:rPr>
          <w:rFonts w:eastAsia="Times"/>
          <w:sz w:val="18"/>
          <w:szCs w:val="18"/>
        </w:rPr>
        <w:t xml:space="preserve"> Edwards</w:t>
      </w:r>
      <w:r w:rsidR="00903B56" w:rsidRPr="001E2B1F">
        <w:rPr>
          <w:rFonts w:eastAsia="Times"/>
          <w:sz w:val="18"/>
          <w:szCs w:val="18"/>
        </w:rPr>
        <w:t xml:space="preserve"> and fast-rising star</w:t>
      </w:r>
      <w:r w:rsidR="00357D76" w:rsidRPr="001E2B1F">
        <w:rPr>
          <w:rFonts w:eastAsia="Times"/>
          <w:sz w:val="18"/>
          <w:szCs w:val="18"/>
        </w:rPr>
        <w:t xml:space="preserve"> Joey Logano.  </w:t>
      </w:r>
      <w:r w:rsidR="00743E89" w:rsidRPr="001E2B1F">
        <w:rPr>
          <w:rFonts w:eastAsia="Times"/>
          <w:sz w:val="18"/>
          <w:szCs w:val="18"/>
        </w:rPr>
        <w:t xml:space="preserve">Each of these drivers </w:t>
      </w:r>
      <w:r w:rsidR="004C70DE" w:rsidRPr="001E2B1F">
        <w:rPr>
          <w:rFonts w:eastAsia="Times"/>
          <w:sz w:val="18"/>
          <w:szCs w:val="18"/>
        </w:rPr>
        <w:t>proved their mettle during last week’s Daytona 500, the official kick-off to the 2016 Sprint Cup Championship series.  In fact, Harvick finished the Daytona 500 in 5</w:t>
      </w:r>
      <w:r w:rsidR="004C70DE" w:rsidRPr="001E2B1F">
        <w:rPr>
          <w:rFonts w:eastAsia="Times"/>
          <w:sz w:val="18"/>
          <w:szCs w:val="18"/>
          <w:vertAlign w:val="superscript"/>
        </w:rPr>
        <w:t>th</w:t>
      </w:r>
      <w:r w:rsidR="004C70DE" w:rsidRPr="001E2B1F">
        <w:rPr>
          <w:rFonts w:eastAsia="Times"/>
          <w:sz w:val="18"/>
          <w:szCs w:val="18"/>
        </w:rPr>
        <w:t>, with Edwards close behind in 6</w:t>
      </w:r>
      <w:r w:rsidR="004C70DE" w:rsidRPr="001E2B1F">
        <w:rPr>
          <w:rFonts w:eastAsia="Times"/>
          <w:sz w:val="18"/>
          <w:szCs w:val="18"/>
          <w:vertAlign w:val="superscript"/>
        </w:rPr>
        <w:t>th</w:t>
      </w:r>
      <w:r w:rsidR="004C70DE" w:rsidRPr="001E2B1F">
        <w:rPr>
          <w:rFonts w:eastAsia="Times"/>
          <w:sz w:val="18"/>
          <w:szCs w:val="18"/>
        </w:rPr>
        <w:t xml:space="preserve"> and Joey Logano in 7</w:t>
      </w:r>
      <w:r w:rsidR="004C70DE" w:rsidRPr="001E2B1F">
        <w:rPr>
          <w:rFonts w:eastAsia="Times"/>
          <w:sz w:val="18"/>
          <w:szCs w:val="18"/>
          <w:vertAlign w:val="superscript"/>
        </w:rPr>
        <w:t>th</w:t>
      </w:r>
      <w:r w:rsidR="00506481" w:rsidRPr="001E2B1F">
        <w:rPr>
          <w:rFonts w:eastAsia="Times"/>
          <w:sz w:val="18"/>
          <w:szCs w:val="18"/>
        </w:rPr>
        <w:t xml:space="preserve">. </w:t>
      </w:r>
      <w:r w:rsidR="004C70DE" w:rsidRPr="001E2B1F">
        <w:rPr>
          <w:rFonts w:eastAsia="Times"/>
          <w:sz w:val="18"/>
          <w:szCs w:val="18"/>
        </w:rPr>
        <w:t>Having three drivers finish in the Top 10 of t</w:t>
      </w:r>
      <w:r w:rsidR="00CD369D" w:rsidRPr="001E2B1F">
        <w:rPr>
          <w:rFonts w:eastAsia="Times"/>
          <w:sz w:val="18"/>
          <w:szCs w:val="18"/>
        </w:rPr>
        <w:t>his challenging race gave Wiley X</w:t>
      </w:r>
      <w:r w:rsidR="00BC2FE5" w:rsidRPr="001E2B1F">
        <w:rPr>
          <w:rFonts w:eastAsia="Times"/>
          <w:sz w:val="18"/>
          <w:szCs w:val="18"/>
        </w:rPr>
        <w:t xml:space="preserve"> a solid</w:t>
      </w:r>
      <w:r w:rsidR="004C70DE" w:rsidRPr="001E2B1F">
        <w:rPr>
          <w:rFonts w:eastAsia="Times"/>
          <w:sz w:val="18"/>
          <w:szCs w:val="18"/>
        </w:rPr>
        <w:t xml:space="preserve"> start to the season </w:t>
      </w:r>
      <w:r w:rsidR="00CD369D" w:rsidRPr="001E2B1F">
        <w:rPr>
          <w:rFonts w:eastAsia="Times"/>
          <w:sz w:val="18"/>
          <w:szCs w:val="18"/>
        </w:rPr>
        <w:t>and puts each of these drivers in a familiar position</w:t>
      </w:r>
      <w:r w:rsidR="00BC2FE5" w:rsidRPr="001E2B1F">
        <w:rPr>
          <w:rFonts w:eastAsia="Times"/>
          <w:sz w:val="18"/>
          <w:szCs w:val="18"/>
        </w:rPr>
        <w:t xml:space="preserve"> — right</w:t>
      </w:r>
      <w:r w:rsidR="00DD39DF" w:rsidRPr="001E2B1F">
        <w:rPr>
          <w:rFonts w:eastAsia="Times"/>
          <w:sz w:val="18"/>
          <w:szCs w:val="18"/>
        </w:rPr>
        <w:t xml:space="preserve"> in the conversation as true Championship contenders.</w:t>
      </w:r>
      <w:r w:rsidR="004C70DE" w:rsidRPr="001E2B1F">
        <w:rPr>
          <w:rFonts w:eastAsia="Times"/>
          <w:sz w:val="18"/>
          <w:szCs w:val="18"/>
        </w:rPr>
        <w:t xml:space="preserve"> </w:t>
      </w:r>
    </w:p>
    <w:p w14:paraId="68AAF518" w14:textId="77777777" w:rsidR="000F2EB0" w:rsidRPr="001E2B1F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1898459" w14:textId="1F017DAD" w:rsidR="00F45899" w:rsidRPr="001E2B1F" w:rsidRDefault="008F0148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 xml:space="preserve">There are </w:t>
      </w:r>
      <w:r w:rsidR="0066333B" w:rsidRPr="001E2B1F">
        <w:rPr>
          <w:rFonts w:eastAsia="Times"/>
          <w:sz w:val="18"/>
          <w:szCs w:val="18"/>
        </w:rPr>
        <w:t>other</w:t>
      </w:r>
      <w:r w:rsidRPr="001E2B1F">
        <w:rPr>
          <w:rFonts w:eastAsia="Times"/>
          <w:sz w:val="18"/>
          <w:szCs w:val="18"/>
        </w:rPr>
        <w:t xml:space="preserve"> high-profile</w:t>
      </w:r>
      <w:r w:rsidR="0066333B" w:rsidRPr="001E2B1F">
        <w:rPr>
          <w:rFonts w:eastAsia="Times"/>
          <w:sz w:val="18"/>
          <w:szCs w:val="18"/>
        </w:rPr>
        <w:t xml:space="preserve"> drivers who </w:t>
      </w:r>
      <w:r w:rsidRPr="001E2B1F">
        <w:rPr>
          <w:rFonts w:eastAsia="Times"/>
          <w:sz w:val="18"/>
          <w:szCs w:val="18"/>
        </w:rPr>
        <w:t xml:space="preserve">also </w:t>
      </w:r>
      <w:r w:rsidR="0066333B" w:rsidRPr="001E2B1F">
        <w:rPr>
          <w:rFonts w:eastAsia="Times"/>
          <w:sz w:val="18"/>
          <w:szCs w:val="18"/>
        </w:rPr>
        <w:t xml:space="preserve">depend on the clear vision and advanced protection of Wiley X sunglasses, each selected for their proven performance and </w:t>
      </w:r>
      <w:r w:rsidR="00E2546D" w:rsidRPr="001E2B1F">
        <w:rPr>
          <w:rFonts w:eastAsia="Times"/>
          <w:sz w:val="18"/>
          <w:szCs w:val="18"/>
        </w:rPr>
        <w:t xml:space="preserve">commitment to </w:t>
      </w:r>
      <w:r w:rsidR="0066333B" w:rsidRPr="001E2B1F">
        <w:rPr>
          <w:rFonts w:eastAsia="Times"/>
          <w:sz w:val="18"/>
          <w:szCs w:val="18"/>
        </w:rPr>
        <w:t>ex</w:t>
      </w:r>
      <w:r w:rsidR="00506481" w:rsidRPr="001E2B1F">
        <w:rPr>
          <w:rFonts w:eastAsia="Times"/>
          <w:sz w:val="18"/>
          <w:szCs w:val="18"/>
        </w:rPr>
        <w:t xml:space="preserve">cellence on the track and off. </w:t>
      </w:r>
      <w:r w:rsidR="00E2546D" w:rsidRPr="001E2B1F">
        <w:rPr>
          <w:rFonts w:eastAsia="Times"/>
          <w:sz w:val="18"/>
          <w:szCs w:val="18"/>
        </w:rPr>
        <w:t xml:space="preserve">During the 2016 season, Wiley X is also partnering with </w:t>
      </w:r>
      <w:r w:rsidRPr="001E2B1F">
        <w:rPr>
          <w:rFonts w:eastAsia="Times"/>
          <w:sz w:val="18"/>
          <w:szCs w:val="18"/>
        </w:rPr>
        <w:t xml:space="preserve">top </w:t>
      </w:r>
      <w:r w:rsidR="00E2546D" w:rsidRPr="001E2B1F">
        <w:rPr>
          <w:rFonts w:eastAsia="Times"/>
          <w:sz w:val="18"/>
          <w:szCs w:val="18"/>
        </w:rPr>
        <w:t xml:space="preserve">stars Matt Kenseth, Joe Nemechek, David Ragan, Gray Gaulding, Timothy Peters, Cole Custer, John Hunter Nemechek, Michael Mcdowell and Austin Theriault.  </w:t>
      </w:r>
    </w:p>
    <w:p w14:paraId="13A6E9A8" w14:textId="77777777" w:rsidR="00F45899" w:rsidRPr="001E2B1F" w:rsidRDefault="00F45899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55E82AA" w14:textId="77777777" w:rsidR="000F2EB0" w:rsidRPr="001E2B1F" w:rsidRDefault="00841DF0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>All</w:t>
      </w:r>
      <w:r w:rsidR="00E2546D" w:rsidRPr="001E2B1F">
        <w:rPr>
          <w:rFonts w:eastAsia="Times"/>
          <w:sz w:val="18"/>
          <w:szCs w:val="18"/>
        </w:rPr>
        <w:t xml:space="preserve"> of these athletes rely on the clear vision and unparalleled protection provided by Wiley X eyewear.  Every adult Wiley X sunglass meets </w:t>
      </w:r>
      <w:r w:rsidR="000F2EB0" w:rsidRPr="001E2B1F">
        <w:rPr>
          <w:rFonts w:eastAsia="Times"/>
          <w:sz w:val="18"/>
          <w:szCs w:val="18"/>
        </w:rPr>
        <w:t>ANSI Z87.1 High Velocity and High Mass Impact Safety Standards for</w:t>
      </w:r>
      <w:r w:rsidR="00E2546D" w:rsidRPr="001E2B1F">
        <w:rPr>
          <w:rFonts w:eastAsia="Times"/>
          <w:sz w:val="18"/>
          <w:szCs w:val="18"/>
        </w:rPr>
        <w:t xml:space="preserve"> </w:t>
      </w:r>
      <w:r w:rsidR="00CC16EB" w:rsidRPr="001E2B1F">
        <w:rPr>
          <w:rFonts w:eastAsia="Times"/>
          <w:sz w:val="18"/>
          <w:szCs w:val="18"/>
        </w:rPr>
        <w:t xml:space="preserve">OSHA-rated vision protection.  </w:t>
      </w:r>
      <w:r w:rsidR="00E2546D" w:rsidRPr="001E2B1F">
        <w:rPr>
          <w:rFonts w:eastAsia="Times"/>
          <w:sz w:val="18"/>
          <w:szCs w:val="18"/>
        </w:rPr>
        <w:t xml:space="preserve">Several models also meet </w:t>
      </w:r>
      <w:r w:rsidR="000F2EB0" w:rsidRPr="001E2B1F">
        <w:rPr>
          <w:rFonts w:eastAsia="Times"/>
          <w:sz w:val="18"/>
          <w:szCs w:val="18"/>
        </w:rPr>
        <w:t>U.S. military MIL-PRF-32432 (GL) standa</w:t>
      </w:r>
      <w:r w:rsidRPr="001E2B1F">
        <w:rPr>
          <w:rFonts w:eastAsia="Times"/>
          <w:sz w:val="18"/>
          <w:szCs w:val="18"/>
        </w:rPr>
        <w:t>rds for ballistic eye protection,</w:t>
      </w:r>
      <w:r w:rsidR="000F2EB0" w:rsidRPr="001E2B1F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1E2B1F">
        <w:rPr>
          <w:rFonts w:eastAsia="Times"/>
          <w:sz w:val="18"/>
          <w:szCs w:val="18"/>
        </w:rPr>
        <w:t>ement and other tactical users</w:t>
      </w:r>
      <w:r w:rsidR="000F2EB0" w:rsidRPr="001E2B1F">
        <w:rPr>
          <w:rFonts w:eastAsia="Times"/>
          <w:sz w:val="18"/>
          <w:szCs w:val="18"/>
        </w:rPr>
        <w:t xml:space="preserve">. </w:t>
      </w:r>
    </w:p>
    <w:p w14:paraId="15C76E51" w14:textId="77777777" w:rsidR="000F2EB0" w:rsidRPr="001E2B1F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EDFDE40" w14:textId="77777777" w:rsidR="000F2EB0" w:rsidRPr="001E2B1F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E2B1F">
        <w:rPr>
          <w:rFonts w:eastAsia="Times"/>
          <w:sz w:val="18"/>
          <w:szCs w:val="18"/>
        </w:rPr>
        <w:t xml:space="preserve">To </w:t>
      </w:r>
      <w:r w:rsidR="008F0148" w:rsidRPr="001E2B1F">
        <w:rPr>
          <w:rFonts w:eastAsia="Times"/>
          <w:sz w:val="18"/>
          <w:szCs w:val="18"/>
        </w:rPr>
        <w:t xml:space="preserve">follow the racing exploits of Wiley X’s sponsored drivers throughout the season, or get more information about the company’s extensive line-up of stylish, comfortable sunglasses offering </w:t>
      </w:r>
      <w:r w:rsidRPr="001E2B1F">
        <w:rPr>
          <w:rFonts w:eastAsia="Times"/>
          <w:sz w:val="18"/>
          <w:szCs w:val="18"/>
        </w:rPr>
        <w:t xml:space="preserve">Absolute Premium Protection — visit </w:t>
      </w:r>
      <w:hyperlink r:id="rId8" w:history="1">
        <w:r w:rsidRPr="001E2B1F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1E2B1F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1E2B1F">
        <w:rPr>
          <w:sz w:val="18"/>
          <w:szCs w:val="18"/>
        </w:rPr>
        <w:sym w:font="Symbol" w:char="F0B7"/>
      </w:r>
      <w:r w:rsidRPr="001E2B1F">
        <w:rPr>
          <w:sz w:val="18"/>
          <w:szCs w:val="18"/>
        </w:rPr>
        <w:t xml:space="preserve"> Telephone: (800) 776-7842. </w:t>
      </w:r>
    </w:p>
    <w:p w14:paraId="0D5DFDA7" w14:textId="77777777" w:rsidR="00324A7D" w:rsidRPr="006342AF" w:rsidRDefault="00324A7D" w:rsidP="00324A7D">
      <w:pPr>
        <w:pStyle w:val="BearPR04"/>
        <w:spacing w:line="240" w:lineRule="auto"/>
        <w:rPr>
          <w:sz w:val="18"/>
          <w:szCs w:val="18"/>
        </w:rPr>
      </w:pPr>
    </w:p>
    <w:p w14:paraId="69D8BAEE" w14:textId="77777777" w:rsidR="00324A7D" w:rsidRDefault="00324A7D" w:rsidP="00324A7D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244D499E" wp14:editId="440DFCF4">
            <wp:extent cx="304800" cy="361950"/>
            <wp:effectExtent l="1905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7ADEC36" wp14:editId="164BD013">
            <wp:extent cx="304800" cy="361950"/>
            <wp:effectExtent l="1905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757A376D" wp14:editId="6CAD3839">
            <wp:extent cx="304800" cy="361950"/>
            <wp:effectExtent l="19050" t="0" r="0" b="0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C52C4A3" wp14:editId="1E4E8AA4">
            <wp:extent cx="304800" cy="361950"/>
            <wp:effectExtent l="19050" t="0" r="0" b="0"/>
            <wp:docPr id="6" name="Pictur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6297EDC" wp14:editId="40F48A20">
            <wp:extent cx="304800" cy="361950"/>
            <wp:effectExtent l="19050" t="0" r="0" b="0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83B0E" w14:textId="77777777" w:rsidR="000F2EB0" w:rsidRPr="001B44F3" w:rsidRDefault="000F2EB0" w:rsidP="000F2EB0">
      <w:pPr>
        <w:pStyle w:val="BearPR04"/>
        <w:spacing w:line="240" w:lineRule="auto"/>
        <w:ind w:right="-342"/>
        <w:rPr>
          <w:rFonts w:eastAsia="Times"/>
        </w:rPr>
      </w:pPr>
    </w:p>
    <w:p w14:paraId="174E4A2D" w14:textId="77777777" w:rsidR="000F2EB0" w:rsidRDefault="000F2EB0" w:rsidP="000F2EB0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31805BC4" w14:textId="77777777" w:rsidR="000F2EB0" w:rsidRDefault="006501A8" w:rsidP="000F2EB0">
      <w:pPr>
        <w:pStyle w:val="BearPR04"/>
        <w:spacing w:line="240" w:lineRule="auto"/>
        <w:rPr>
          <w:rFonts w:eastAsia="Times"/>
          <w:b/>
          <w:i/>
          <w:sz w:val="18"/>
        </w:rPr>
      </w:pPr>
      <w:r>
        <w:rPr>
          <w:rFonts w:eastAsia="Times"/>
          <w:noProof/>
        </w:rPr>
        <w:drawing>
          <wp:anchor distT="0" distB="0" distL="114300" distR="114300" simplePos="0" relativeHeight="251655680" behindDoc="0" locked="0" layoutInCell="1" allowOverlap="1" wp14:anchorId="0063BD0E" wp14:editId="0D5863E2">
            <wp:simplePos x="0" y="0"/>
            <wp:positionH relativeFrom="column">
              <wp:posOffset>3590290</wp:posOffset>
            </wp:positionH>
            <wp:positionV relativeFrom="paragraph">
              <wp:posOffset>132715</wp:posOffset>
            </wp:positionV>
            <wp:extent cx="914400" cy="219075"/>
            <wp:effectExtent l="19050" t="0" r="0" b="0"/>
            <wp:wrapTight wrapText="bothSides">
              <wp:wrapPolygon edited="0">
                <wp:start x="-450" y="0"/>
                <wp:lineTo x="-450" y="20661"/>
                <wp:lineTo x="21600" y="20661"/>
                <wp:lineTo x="21600" y="0"/>
                <wp:lineTo x="-450" y="0"/>
              </wp:wrapPolygon>
            </wp:wrapTight>
            <wp:docPr id="8" name="Picture 2" descr="prou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udl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noProof/>
        </w:rPr>
        <w:drawing>
          <wp:anchor distT="0" distB="0" distL="114300" distR="114300" simplePos="0" relativeHeight="251656704" behindDoc="0" locked="0" layoutInCell="1" allowOverlap="1" wp14:anchorId="12FC8583" wp14:editId="7C9A9B1F">
            <wp:simplePos x="0" y="0"/>
            <wp:positionH relativeFrom="column">
              <wp:posOffset>2447290</wp:posOffset>
            </wp:positionH>
            <wp:positionV relativeFrom="paragraph">
              <wp:posOffset>111760</wp:posOffset>
            </wp:positionV>
            <wp:extent cx="685800" cy="331470"/>
            <wp:effectExtent l="19050" t="0" r="0" b="0"/>
            <wp:wrapTight wrapText="bothSides">
              <wp:wrapPolygon edited="0">
                <wp:start x="-600" y="0"/>
                <wp:lineTo x="-600" y="19862"/>
                <wp:lineTo x="21600" y="19862"/>
                <wp:lineTo x="21600" y="0"/>
                <wp:lineTo x="-600" y="0"/>
              </wp:wrapPolygon>
            </wp:wrapTight>
            <wp:docPr id="10" name="Picture 10" descr="ISO-9001_reg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-9001_reg_HR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2EB0" w:rsidSect="000F2EB0">
      <w:headerReference w:type="first" r:id="rId22"/>
      <w:footerReference w:type="first" r:id="rId23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80667" w14:textId="77777777" w:rsidR="001E2B1F" w:rsidRDefault="001E2B1F">
      <w:r>
        <w:separator/>
      </w:r>
    </w:p>
  </w:endnote>
  <w:endnote w:type="continuationSeparator" w:id="0">
    <w:p w14:paraId="3E6E6D07" w14:textId="77777777" w:rsidR="001E2B1F" w:rsidRDefault="001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267D" w14:textId="44F37ED7" w:rsidR="001E2B1F" w:rsidRDefault="001E2B1F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FEBA" w14:textId="77777777" w:rsidR="001E2B1F" w:rsidRDefault="001E2B1F">
      <w:r>
        <w:separator/>
      </w:r>
    </w:p>
  </w:footnote>
  <w:footnote w:type="continuationSeparator" w:id="0">
    <w:p w14:paraId="616D0454" w14:textId="77777777" w:rsidR="001E2B1F" w:rsidRDefault="001E2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BE591" w14:textId="77777777" w:rsidR="001E2B1F" w:rsidRPr="00B450A3" w:rsidRDefault="001E2B1F" w:rsidP="000F2EB0">
    <w:pPr>
      <w:pStyle w:val="Header"/>
      <w:rPr>
        <w:sz w:val="16"/>
        <w:szCs w:val="16"/>
      </w:rPr>
    </w:pPr>
    <w:r>
      <w:rPr>
        <w:rFonts w:ascii="Eurostile" w:hAnsi="Eurostile"/>
        <w:b/>
        <w:noProof/>
        <w:sz w:val="68"/>
      </w:rPr>
      <w:drawing>
        <wp:inline distT="0" distB="0" distL="0" distR="0" wp14:anchorId="482A9745" wp14:editId="24FA1D37">
          <wp:extent cx="6576060" cy="1404620"/>
          <wp:effectExtent l="19050" t="0" r="0" b="0"/>
          <wp:docPr id="1" name="Picture 1" descr="WX_Pres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X_Press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40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502FD"/>
    <w:rsid w:val="00060958"/>
    <w:rsid w:val="00087C7C"/>
    <w:rsid w:val="000B21DC"/>
    <w:rsid w:val="000F2EB0"/>
    <w:rsid w:val="001D40AE"/>
    <w:rsid w:val="001E2B1F"/>
    <w:rsid w:val="002146F3"/>
    <w:rsid w:val="00233B99"/>
    <w:rsid w:val="002967BC"/>
    <w:rsid w:val="00324A7D"/>
    <w:rsid w:val="003270DB"/>
    <w:rsid w:val="00357D76"/>
    <w:rsid w:val="00384B8B"/>
    <w:rsid w:val="00386EAA"/>
    <w:rsid w:val="003B3D85"/>
    <w:rsid w:val="003C60C4"/>
    <w:rsid w:val="003E2C5C"/>
    <w:rsid w:val="004C70DE"/>
    <w:rsid w:val="00506481"/>
    <w:rsid w:val="00544DC2"/>
    <w:rsid w:val="0056796B"/>
    <w:rsid w:val="006342AF"/>
    <w:rsid w:val="006501A8"/>
    <w:rsid w:val="0066333B"/>
    <w:rsid w:val="00735403"/>
    <w:rsid w:val="007366C0"/>
    <w:rsid w:val="00743E89"/>
    <w:rsid w:val="00751E22"/>
    <w:rsid w:val="00786796"/>
    <w:rsid w:val="007D00A1"/>
    <w:rsid w:val="007E2DEE"/>
    <w:rsid w:val="007F3ABD"/>
    <w:rsid w:val="00800556"/>
    <w:rsid w:val="00805C43"/>
    <w:rsid w:val="00841DF0"/>
    <w:rsid w:val="008F0148"/>
    <w:rsid w:val="00903B56"/>
    <w:rsid w:val="009175EF"/>
    <w:rsid w:val="00AD334A"/>
    <w:rsid w:val="00B3720B"/>
    <w:rsid w:val="00B47385"/>
    <w:rsid w:val="00B6729B"/>
    <w:rsid w:val="00BC2FE5"/>
    <w:rsid w:val="00CC16EB"/>
    <w:rsid w:val="00CD369D"/>
    <w:rsid w:val="00D24DB1"/>
    <w:rsid w:val="00D52884"/>
    <w:rsid w:val="00DD39DF"/>
    <w:rsid w:val="00E2546D"/>
    <w:rsid w:val="00E4632B"/>
    <w:rsid w:val="00E74CB6"/>
    <w:rsid w:val="00EF4DED"/>
    <w:rsid w:val="00F45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93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wileyx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instagram.com/wileyx/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mobile.twitter.com/wileyx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www.youtube.com/user/wileyxeyewear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://www.full-throttlecommunication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3834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Jamie Guerrero</cp:lastModifiedBy>
  <cp:revision>2</cp:revision>
  <cp:lastPrinted>2016-02-24T19:23:00Z</cp:lastPrinted>
  <dcterms:created xsi:type="dcterms:W3CDTF">2016-02-26T19:35:00Z</dcterms:created>
  <dcterms:modified xsi:type="dcterms:W3CDTF">2016-02-26T19:35:00Z</dcterms:modified>
</cp:coreProperties>
</file>