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16A4" w14:textId="77777777" w:rsidR="0014537C" w:rsidRPr="00993DD0" w:rsidRDefault="00993DD0" w:rsidP="00993DD0">
      <w:pPr>
        <w:pStyle w:val="BearPR04"/>
        <w:tabs>
          <w:tab w:val="left" w:pos="4151"/>
        </w:tabs>
        <w:spacing w:line="240" w:lineRule="auto"/>
        <w:rPr>
          <w:rFonts w:eastAsia="Times"/>
          <w:b/>
          <w:sz w:val="16"/>
          <w:szCs w:val="16"/>
        </w:rPr>
      </w:pPr>
      <w:r>
        <w:rPr>
          <w:rFonts w:eastAsia="Times"/>
          <w:b/>
          <w:sz w:val="22"/>
        </w:rPr>
        <w:tab/>
      </w:r>
    </w:p>
    <w:p w14:paraId="5FAB7C80" w14:textId="77777777" w:rsidR="00D9530E" w:rsidRDefault="00875A86" w:rsidP="00D152D3">
      <w:pPr>
        <w:pStyle w:val="BearPR04"/>
        <w:spacing w:line="240" w:lineRule="auto"/>
        <w:jc w:val="center"/>
        <w:rPr>
          <w:rFonts w:eastAsia="Times"/>
          <w:b/>
          <w:sz w:val="22"/>
        </w:rPr>
      </w:pPr>
      <w:r>
        <w:rPr>
          <w:rFonts w:eastAsia="Times"/>
          <w:b/>
          <w:sz w:val="22"/>
        </w:rPr>
        <w:t>SEVEN WILEY X</w:t>
      </w:r>
      <w:r w:rsidRPr="00875A86">
        <w:rPr>
          <w:rFonts w:eastAsia="Times"/>
          <w:b/>
          <w:bCs/>
          <w:sz w:val="22"/>
          <w:szCs w:val="22"/>
          <w:vertAlign w:val="superscript"/>
        </w:rPr>
        <w:t>®</w:t>
      </w:r>
      <w:r>
        <w:rPr>
          <w:rFonts w:eastAsia="Times"/>
          <w:b/>
          <w:sz w:val="22"/>
        </w:rPr>
        <w:t xml:space="preserve"> SPONSORED DRIVERS IN 2016 NASCAR SPRINT CUP SERIES CHASE</w:t>
      </w:r>
    </w:p>
    <w:p w14:paraId="50D41C22" w14:textId="77777777" w:rsidR="00D9530E" w:rsidRDefault="00D9530E" w:rsidP="00D9530E">
      <w:pPr>
        <w:pStyle w:val="BearPR04"/>
        <w:spacing w:line="240" w:lineRule="auto"/>
        <w:jc w:val="center"/>
        <w:rPr>
          <w:rFonts w:eastAsia="Times"/>
          <w:b/>
          <w:sz w:val="22"/>
        </w:rPr>
      </w:pPr>
    </w:p>
    <w:p w14:paraId="744811D3" w14:textId="77777777" w:rsidR="00D9530E" w:rsidRDefault="00875A86" w:rsidP="00D152D3">
      <w:pPr>
        <w:pStyle w:val="BearPR04"/>
        <w:spacing w:line="240" w:lineRule="auto"/>
        <w:jc w:val="center"/>
        <w:rPr>
          <w:rFonts w:eastAsia="Times"/>
          <w:b/>
          <w:sz w:val="22"/>
        </w:rPr>
      </w:pPr>
      <w:r>
        <w:rPr>
          <w:rFonts w:eastAsia="Times"/>
          <w:b/>
          <w:sz w:val="22"/>
        </w:rPr>
        <w:t>As Sprin</w:t>
      </w:r>
      <w:r w:rsidR="00F36FB7">
        <w:rPr>
          <w:rFonts w:eastAsia="Times"/>
          <w:b/>
          <w:sz w:val="22"/>
        </w:rPr>
        <w:t xml:space="preserve">t Cup “Playoffs” Roll On, Wiley </w:t>
      </w:r>
      <w:r>
        <w:rPr>
          <w:rFonts w:eastAsia="Times"/>
          <w:b/>
          <w:sz w:val="22"/>
        </w:rPr>
        <w:t>X Drivers Well Positioned to Make Run at Championship</w:t>
      </w:r>
    </w:p>
    <w:p w14:paraId="0BE0C4D1" w14:textId="77777777" w:rsidR="000F2EB0" w:rsidRPr="00C237BC" w:rsidRDefault="000F2EB0" w:rsidP="00D9530E">
      <w:pPr>
        <w:pStyle w:val="BearPR04"/>
        <w:spacing w:line="240" w:lineRule="auto"/>
        <w:rPr>
          <w:rFonts w:eastAsia="Times"/>
          <w:b/>
          <w:sz w:val="16"/>
          <w:szCs w:val="16"/>
        </w:rPr>
      </w:pPr>
    </w:p>
    <w:p w14:paraId="48EB2E76" w14:textId="77777777" w:rsidR="00BD604B" w:rsidRDefault="00875A86" w:rsidP="008A1534">
      <w:pPr>
        <w:pStyle w:val="BearPR04"/>
        <w:spacing w:line="240" w:lineRule="auto"/>
        <w:rPr>
          <w:rFonts w:eastAsia="Times"/>
          <w:sz w:val="18"/>
          <w:szCs w:val="18"/>
        </w:rPr>
      </w:pPr>
      <w:r>
        <w:rPr>
          <w:rFonts w:eastAsia="Times"/>
          <w:sz w:val="18"/>
          <w:szCs w:val="18"/>
        </w:rPr>
        <w:t xml:space="preserve">Following the first NASCAR Sprint Cup Series Chase “playoff” race this week at </w:t>
      </w:r>
      <w:proofErr w:type="spellStart"/>
      <w:r>
        <w:rPr>
          <w:rFonts w:eastAsia="Times"/>
          <w:sz w:val="18"/>
          <w:szCs w:val="18"/>
        </w:rPr>
        <w:t>Chicagoland</w:t>
      </w:r>
      <w:proofErr w:type="spellEnd"/>
      <w:r>
        <w:rPr>
          <w:rFonts w:eastAsia="Times"/>
          <w:sz w:val="18"/>
          <w:szCs w:val="18"/>
        </w:rPr>
        <w:t xml:space="preserve"> Speedway in Joliet, Illinois, eyewear innovator Wiley X</w:t>
      </w:r>
      <w:r w:rsidRPr="00875A86">
        <w:rPr>
          <w:rFonts w:eastAsia="Times"/>
          <w:sz w:val="18"/>
          <w:szCs w:val="18"/>
          <w:vertAlign w:val="superscript"/>
        </w:rPr>
        <w:t>®</w:t>
      </w:r>
      <w:r>
        <w:rPr>
          <w:rFonts w:eastAsia="Times"/>
          <w:sz w:val="18"/>
          <w:szCs w:val="18"/>
        </w:rPr>
        <w:t>, Inc. finds itself with seven sponsored drivers with a chance to take home the coveted championship crown.</w:t>
      </w:r>
      <w:r w:rsidR="00BD604B">
        <w:rPr>
          <w:rFonts w:eastAsia="Times"/>
          <w:sz w:val="18"/>
          <w:szCs w:val="18"/>
        </w:rPr>
        <w:t xml:space="preserve">  </w:t>
      </w:r>
    </w:p>
    <w:p w14:paraId="016248FA" w14:textId="77777777" w:rsidR="00BD604B" w:rsidRDefault="00BD604B" w:rsidP="008A1534">
      <w:pPr>
        <w:pStyle w:val="BearPR04"/>
        <w:spacing w:line="240" w:lineRule="auto"/>
        <w:rPr>
          <w:rFonts w:eastAsia="Times"/>
          <w:sz w:val="18"/>
          <w:szCs w:val="18"/>
        </w:rPr>
      </w:pPr>
    </w:p>
    <w:p w14:paraId="329645B6" w14:textId="77777777" w:rsidR="00BD604B" w:rsidRDefault="00BD604B" w:rsidP="008A1534">
      <w:pPr>
        <w:pStyle w:val="BearPR04"/>
        <w:spacing w:line="240" w:lineRule="auto"/>
        <w:rPr>
          <w:rFonts w:eastAsia="Times"/>
          <w:sz w:val="18"/>
          <w:szCs w:val="18"/>
        </w:rPr>
      </w:pPr>
      <w:r>
        <w:rPr>
          <w:rFonts w:eastAsia="Times"/>
          <w:sz w:val="18"/>
          <w:szCs w:val="18"/>
        </w:rPr>
        <w:t xml:space="preserve">Members of “Team Wiley X” who are </w:t>
      </w:r>
      <w:r w:rsidR="00A43C6F">
        <w:rPr>
          <w:rFonts w:eastAsia="Times"/>
          <w:sz w:val="18"/>
          <w:szCs w:val="18"/>
        </w:rPr>
        <w:t xml:space="preserve">ready to fight for NASCAR’s ultimate title include </w:t>
      </w:r>
      <w:r w:rsidR="00026CF8">
        <w:rPr>
          <w:rFonts w:eastAsia="Times"/>
          <w:sz w:val="18"/>
          <w:szCs w:val="18"/>
        </w:rPr>
        <w:t xml:space="preserve">defending champion </w:t>
      </w:r>
      <w:r w:rsidR="00A43C6F">
        <w:rPr>
          <w:rFonts w:eastAsia="Times"/>
          <w:sz w:val="18"/>
          <w:szCs w:val="18"/>
        </w:rPr>
        <w:t xml:space="preserve">Kyle Busch (the face of Wiley X’s DVX Sun + Safety Eyewear line), Joey </w:t>
      </w:r>
      <w:proofErr w:type="spellStart"/>
      <w:r w:rsidR="00A43C6F">
        <w:rPr>
          <w:rFonts w:eastAsia="Times"/>
          <w:sz w:val="18"/>
          <w:szCs w:val="18"/>
        </w:rPr>
        <w:t>Logano</w:t>
      </w:r>
      <w:proofErr w:type="spellEnd"/>
      <w:r w:rsidR="00A43C6F">
        <w:rPr>
          <w:rFonts w:eastAsia="Times"/>
          <w:sz w:val="18"/>
          <w:szCs w:val="18"/>
        </w:rPr>
        <w:t xml:space="preserve">, Matt </w:t>
      </w:r>
      <w:proofErr w:type="spellStart"/>
      <w:r w:rsidR="00A43C6F">
        <w:rPr>
          <w:rFonts w:eastAsia="Times"/>
          <w:sz w:val="18"/>
          <w:szCs w:val="18"/>
        </w:rPr>
        <w:t>Kenseth</w:t>
      </w:r>
      <w:proofErr w:type="spellEnd"/>
      <w:r w:rsidR="00A43C6F">
        <w:rPr>
          <w:rFonts w:eastAsia="Times"/>
          <w:sz w:val="18"/>
          <w:szCs w:val="18"/>
        </w:rPr>
        <w:t xml:space="preserve">, Carl Edwards, Tony Stewart, Kevin </w:t>
      </w:r>
      <w:proofErr w:type="spellStart"/>
      <w:r w:rsidR="00A43C6F">
        <w:rPr>
          <w:rFonts w:eastAsia="Times"/>
          <w:sz w:val="18"/>
          <w:szCs w:val="18"/>
        </w:rPr>
        <w:t>Harvick</w:t>
      </w:r>
      <w:proofErr w:type="spellEnd"/>
      <w:r w:rsidR="00A43C6F">
        <w:rPr>
          <w:rFonts w:eastAsia="Times"/>
          <w:sz w:val="18"/>
          <w:szCs w:val="18"/>
        </w:rPr>
        <w:t xml:space="preserve"> and Chris </w:t>
      </w:r>
      <w:proofErr w:type="spellStart"/>
      <w:r w:rsidR="00A43C6F">
        <w:rPr>
          <w:rFonts w:eastAsia="Times"/>
          <w:sz w:val="18"/>
          <w:szCs w:val="18"/>
        </w:rPr>
        <w:t>Buescher</w:t>
      </w:r>
      <w:proofErr w:type="spellEnd"/>
      <w:r w:rsidR="00A43C6F">
        <w:rPr>
          <w:rFonts w:eastAsia="Times"/>
          <w:sz w:val="18"/>
          <w:szCs w:val="18"/>
        </w:rPr>
        <w:t xml:space="preserve">.   All of these drivers have enjoyed great </w:t>
      </w:r>
      <w:r w:rsidR="00026CF8">
        <w:rPr>
          <w:rFonts w:eastAsia="Times"/>
          <w:sz w:val="18"/>
          <w:szCs w:val="18"/>
        </w:rPr>
        <w:t>racing success throughout</w:t>
      </w:r>
      <w:r w:rsidR="00A43C6F">
        <w:rPr>
          <w:rFonts w:eastAsia="Times"/>
          <w:sz w:val="18"/>
          <w:szCs w:val="18"/>
        </w:rPr>
        <w:t xml:space="preserve"> the 2016 </w:t>
      </w:r>
      <w:r w:rsidR="00EE1A0E">
        <w:rPr>
          <w:rFonts w:eastAsia="Times"/>
          <w:sz w:val="18"/>
          <w:szCs w:val="18"/>
        </w:rPr>
        <w:t xml:space="preserve">season, having worked very hard </w:t>
      </w:r>
      <w:r w:rsidR="00277F62">
        <w:rPr>
          <w:rFonts w:eastAsia="Times"/>
          <w:sz w:val="18"/>
          <w:szCs w:val="18"/>
        </w:rPr>
        <w:t xml:space="preserve">throughout the year </w:t>
      </w:r>
      <w:r w:rsidR="00EE1A0E">
        <w:rPr>
          <w:rFonts w:eastAsia="Times"/>
          <w:sz w:val="18"/>
          <w:szCs w:val="18"/>
        </w:rPr>
        <w:t>to put themselves in this position to win it all.</w:t>
      </w:r>
    </w:p>
    <w:p w14:paraId="49FD1502" w14:textId="77777777" w:rsidR="00EE1A0E" w:rsidRDefault="00EE1A0E" w:rsidP="008A1534">
      <w:pPr>
        <w:pStyle w:val="BearPR04"/>
        <w:spacing w:line="240" w:lineRule="auto"/>
        <w:rPr>
          <w:rFonts w:eastAsia="Times"/>
          <w:sz w:val="18"/>
          <w:szCs w:val="18"/>
        </w:rPr>
      </w:pPr>
    </w:p>
    <w:p w14:paraId="0D1BD46B" w14:textId="77777777" w:rsidR="00EE1A0E" w:rsidRDefault="002841BD" w:rsidP="008A1534">
      <w:pPr>
        <w:pStyle w:val="BearPR04"/>
        <w:spacing w:line="240" w:lineRule="auto"/>
        <w:rPr>
          <w:rFonts w:eastAsia="Times"/>
          <w:sz w:val="18"/>
          <w:szCs w:val="18"/>
        </w:rPr>
      </w:pPr>
      <w:r>
        <w:rPr>
          <w:rFonts w:eastAsia="Times"/>
          <w:sz w:val="18"/>
          <w:szCs w:val="18"/>
        </w:rPr>
        <w:t xml:space="preserve">As for the Teenage Mutant Ninja Turtles 400 at </w:t>
      </w:r>
      <w:proofErr w:type="spellStart"/>
      <w:r>
        <w:rPr>
          <w:rFonts w:eastAsia="Times"/>
          <w:sz w:val="18"/>
          <w:szCs w:val="18"/>
        </w:rPr>
        <w:t>Chicagoland</w:t>
      </w:r>
      <w:proofErr w:type="spellEnd"/>
      <w:r>
        <w:rPr>
          <w:rFonts w:eastAsia="Times"/>
          <w:sz w:val="18"/>
          <w:szCs w:val="18"/>
        </w:rPr>
        <w:t xml:space="preserve"> — the</w:t>
      </w:r>
      <w:r w:rsidR="00F953FE">
        <w:rPr>
          <w:rFonts w:eastAsia="Times"/>
          <w:sz w:val="18"/>
          <w:szCs w:val="18"/>
        </w:rPr>
        <w:t xml:space="preserve"> opening race of the </w:t>
      </w:r>
      <w:r>
        <w:rPr>
          <w:rFonts w:eastAsia="Times"/>
          <w:sz w:val="18"/>
          <w:szCs w:val="18"/>
        </w:rPr>
        <w:t xml:space="preserve">2016 </w:t>
      </w:r>
      <w:r w:rsidR="00F953FE">
        <w:rPr>
          <w:rFonts w:eastAsia="Times"/>
          <w:sz w:val="18"/>
          <w:szCs w:val="18"/>
        </w:rPr>
        <w:t>Chase p</w:t>
      </w:r>
      <w:r>
        <w:rPr>
          <w:rFonts w:eastAsia="Times"/>
          <w:sz w:val="18"/>
          <w:szCs w:val="18"/>
        </w:rPr>
        <w:t xml:space="preserve">layoff series </w:t>
      </w:r>
      <w:r w:rsidR="00277F62">
        <w:rPr>
          <w:rFonts w:eastAsia="Times"/>
          <w:sz w:val="18"/>
          <w:szCs w:val="18"/>
        </w:rPr>
        <w:t>—</w:t>
      </w:r>
      <w:proofErr w:type="spellStart"/>
      <w:r w:rsidR="00277F62">
        <w:rPr>
          <w:rFonts w:eastAsia="Times"/>
          <w:sz w:val="18"/>
          <w:szCs w:val="18"/>
        </w:rPr>
        <w:t>Lo</w:t>
      </w:r>
      <w:bookmarkStart w:id="0" w:name="_GoBack"/>
      <w:bookmarkEnd w:id="0"/>
      <w:r w:rsidR="00277F62">
        <w:rPr>
          <w:rFonts w:eastAsia="Times"/>
          <w:sz w:val="18"/>
          <w:szCs w:val="18"/>
        </w:rPr>
        <w:t>gano</w:t>
      </w:r>
      <w:proofErr w:type="spellEnd"/>
      <w:r w:rsidR="00277F62">
        <w:rPr>
          <w:rFonts w:eastAsia="Times"/>
          <w:sz w:val="18"/>
          <w:szCs w:val="18"/>
        </w:rPr>
        <w:t xml:space="preserve"> made up four places over</w:t>
      </w:r>
      <w:r>
        <w:rPr>
          <w:rFonts w:eastAsia="Times"/>
          <w:sz w:val="18"/>
          <w:szCs w:val="18"/>
        </w:rPr>
        <w:t xml:space="preserve"> the final two laps to finish in 2</w:t>
      </w:r>
      <w:r w:rsidRPr="002841BD">
        <w:rPr>
          <w:rFonts w:eastAsia="Times"/>
          <w:sz w:val="18"/>
          <w:szCs w:val="18"/>
          <w:vertAlign w:val="superscript"/>
        </w:rPr>
        <w:t>nd</w:t>
      </w:r>
      <w:r>
        <w:rPr>
          <w:rFonts w:eastAsia="Times"/>
          <w:sz w:val="18"/>
          <w:szCs w:val="18"/>
        </w:rPr>
        <w:t>.  Kyle Busch finished the race in 8</w:t>
      </w:r>
      <w:r w:rsidRPr="002841BD">
        <w:rPr>
          <w:rFonts w:eastAsia="Times"/>
          <w:sz w:val="18"/>
          <w:szCs w:val="18"/>
          <w:vertAlign w:val="superscript"/>
        </w:rPr>
        <w:t>th</w:t>
      </w:r>
      <w:r>
        <w:rPr>
          <w:rFonts w:eastAsia="Times"/>
          <w:sz w:val="18"/>
          <w:szCs w:val="18"/>
        </w:rPr>
        <w:t xml:space="preserve"> with Matt </w:t>
      </w:r>
      <w:proofErr w:type="spellStart"/>
      <w:r>
        <w:rPr>
          <w:rFonts w:eastAsia="Times"/>
          <w:sz w:val="18"/>
          <w:szCs w:val="18"/>
        </w:rPr>
        <w:t>Kenseth</w:t>
      </w:r>
      <w:proofErr w:type="spellEnd"/>
      <w:r>
        <w:rPr>
          <w:rFonts w:eastAsia="Times"/>
          <w:sz w:val="18"/>
          <w:szCs w:val="18"/>
        </w:rPr>
        <w:t xml:space="preserve"> right behind him in 9</w:t>
      </w:r>
      <w:r w:rsidRPr="002841BD">
        <w:rPr>
          <w:rFonts w:eastAsia="Times"/>
          <w:sz w:val="18"/>
          <w:szCs w:val="18"/>
          <w:vertAlign w:val="superscript"/>
        </w:rPr>
        <w:t>th</w:t>
      </w:r>
      <w:r>
        <w:rPr>
          <w:rFonts w:eastAsia="Times"/>
          <w:sz w:val="18"/>
          <w:szCs w:val="18"/>
        </w:rPr>
        <w:t xml:space="preserve"> — giving Wiley X three drivers in the Top 10.   Two more races remain in the opening round of the Chase, after which the bottom four drivers in the field will be eliminated from contention.</w:t>
      </w:r>
      <w:r w:rsidR="00277F62">
        <w:rPr>
          <w:rFonts w:eastAsia="Times"/>
          <w:sz w:val="18"/>
          <w:szCs w:val="18"/>
        </w:rPr>
        <w:t xml:space="preserve">  This series of elimination rounds continues until there is one eventual champion.</w:t>
      </w:r>
    </w:p>
    <w:p w14:paraId="7FB0D134" w14:textId="77777777" w:rsidR="004E4FD0" w:rsidRDefault="004E4FD0" w:rsidP="008A1534">
      <w:pPr>
        <w:pStyle w:val="BearPR04"/>
        <w:spacing w:line="240" w:lineRule="auto"/>
        <w:rPr>
          <w:rFonts w:eastAsia="Times"/>
          <w:sz w:val="18"/>
          <w:szCs w:val="18"/>
        </w:rPr>
      </w:pPr>
    </w:p>
    <w:p w14:paraId="3D56AAE8" w14:textId="77777777" w:rsidR="004E4FD0" w:rsidRDefault="004E4FD0" w:rsidP="008A1534">
      <w:pPr>
        <w:pStyle w:val="BearPR04"/>
        <w:spacing w:line="240" w:lineRule="auto"/>
        <w:rPr>
          <w:rFonts w:eastAsia="Times"/>
          <w:sz w:val="18"/>
          <w:szCs w:val="18"/>
        </w:rPr>
      </w:pPr>
      <w:r>
        <w:rPr>
          <w:rFonts w:eastAsia="Times"/>
          <w:sz w:val="18"/>
          <w:szCs w:val="18"/>
        </w:rPr>
        <w:t>“We’re very excited about all of our drivers in contention as we m</w:t>
      </w:r>
      <w:r w:rsidR="00365EB1">
        <w:rPr>
          <w:rFonts w:eastAsia="Times"/>
          <w:sz w:val="18"/>
          <w:szCs w:val="18"/>
        </w:rPr>
        <w:t>ove towards crowning a champion</w:t>
      </w:r>
      <w:r>
        <w:rPr>
          <w:rFonts w:eastAsia="Times"/>
          <w:sz w:val="18"/>
          <w:szCs w:val="18"/>
        </w:rPr>
        <w:t xml:space="preserve">,” said Wiley X Co-Owner and avid racing enthusiast Myles Freeman, Jr. </w:t>
      </w:r>
      <w:r w:rsidR="00791510">
        <w:rPr>
          <w:rFonts w:eastAsia="Times"/>
          <w:sz w:val="18"/>
          <w:szCs w:val="18"/>
        </w:rPr>
        <w:t xml:space="preserve">  “Each and</w:t>
      </w:r>
      <w:r w:rsidR="00277F62">
        <w:rPr>
          <w:rFonts w:eastAsia="Times"/>
          <w:sz w:val="18"/>
          <w:szCs w:val="18"/>
        </w:rPr>
        <w:t xml:space="preserve"> every one of these drivers is</w:t>
      </w:r>
      <w:r w:rsidR="00791510">
        <w:rPr>
          <w:rFonts w:eastAsia="Times"/>
          <w:sz w:val="18"/>
          <w:szCs w:val="18"/>
        </w:rPr>
        <w:t xml:space="preserve"> </w:t>
      </w:r>
      <w:r w:rsidR="00BE7899">
        <w:rPr>
          <w:rFonts w:eastAsia="Times"/>
          <w:sz w:val="18"/>
          <w:szCs w:val="18"/>
        </w:rPr>
        <w:t>capable of</w:t>
      </w:r>
      <w:r w:rsidR="00277F62">
        <w:rPr>
          <w:rFonts w:eastAsia="Times"/>
          <w:sz w:val="18"/>
          <w:szCs w:val="18"/>
        </w:rPr>
        <w:t xml:space="preserve"> winning it all and deserving of the title of champion.</w:t>
      </w:r>
      <w:r w:rsidR="00BE7899">
        <w:rPr>
          <w:rFonts w:eastAsia="Times"/>
          <w:sz w:val="18"/>
          <w:szCs w:val="18"/>
        </w:rPr>
        <w:t xml:space="preserve">   All of us at Wiley X are very proud of these great athletes, and we look forward to cheering them on,” added Freeman. </w:t>
      </w:r>
    </w:p>
    <w:p w14:paraId="40E7593A" w14:textId="77777777" w:rsidR="001A7734" w:rsidRDefault="001A7734" w:rsidP="008A1534">
      <w:pPr>
        <w:pStyle w:val="BearPR04"/>
        <w:spacing w:line="240" w:lineRule="auto"/>
        <w:rPr>
          <w:rFonts w:eastAsia="Times"/>
          <w:sz w:val="18"/>
          <w:szCs w:val="18"/>
        </w:rPr>
      </w:pPr>
    </w:p>
    <w:p w14:paraId="0656E2D6" w14:textId="77777777" w:rsidR="000F2EB0" w:rsidRPr="00993DD0" w:rsidRDefault="00B64BB0" w:rsidP="008A1534">
      <w:pPr>
        <w:pStyle w:val="BearPR04"/>
        <w:spacing w:line="240" w:lineRule="auto"/>
        <w:rPr>
          <w:rFonts w:eastAsia="Times"/>
          <w:sz w:val="18"/>
          <w:szCs w:val="18"/>
        </w:rPr>
      </w:pPr>
      <w:r>
        <w:rPr>
          <w:rFonts w:eastAsia="Times"/>
          <w:sz w:val="18"/>
          <w:szCs w:val="18"/>
        </w:rPr>
        <w:t>These and other top NASCAR drivers rely on the sharp</w:t>
      </w:r>
      <w:r w:rsidR="00B97FDA">
        <w:rPr>
          <w:rFonts w:eastAsia="Times"/>
          <w:sz w:val="18"/>
          <w:szCs w:val="18"/>
        </w:rPr>
        <w:t xml:space="preserve"> </w:t>
      </w:r>
      <w:r w:rsidR="0066333B" w:rsidRPr="00993DD0">
        <w:rPr>
          <w:rFonts w:eastAsia="Times"/>
          <w:sz w:val="18"/>
          <w:szCs w:val="18"/>
        </w:rPr>
        <w:t>v</w:t>
      </w:r>
      <w:r w:rsidR="00622033">
        <w:rPr>
          <w:rFonts w:eastAsia="Times"/>
          <w:sz w:val="18"/>
          <w:szCs w:val="18"/>
        </w:rPr>
        <w:t xml:space="preserve">ision </w:t>
      </w:r>
      <w:r w:rsidR="00302E43">
        <w:rPr>
          <w:rFonts w:eastAsia="Times"/>
          <w:sz w:val="18"/>
          <w:szCs w:val="18"/>
        </w:rPr>
        <w:t xml:space="preserve">and Absolute Premium Protection </w:t>
      </w:r>
      <w:r>
        <w:rPr>
          <w:rFonts w:eastAsia="Times"/>
          <w:sz w:val="18"/>
          <w:szCs w:val="18"/>
        </w:rPr>
        <w:t>that Wiley X sunglasses provide</w:t>
      </w:r>
      <w:r w:rsidR="00302E43">
        <w:rPr>
          <w:rFonts w:eastAsia="Times"/>
          <w:sz w:val="18"/>
          <w:szCs w:val="18"/>
        </w:rPr>
        <w:t xml:space="preserve">, </w:t>
      </w:r>
      <w:r w:rsidR="00E81EDE">
        <w:rPr>
          <w:rFonts w:eastAsia="Times"/>
          <w:sz w:val="18"/>
          <w:szCs w:val="18"/>
        </w:rPr>
        <w:t xml:space="preserve">both </w:t>
      </w:r>
      <w:r w:rsidR="006C24FA">
        <w:rPr>
          <w:rFonts w:eastAsia="Times"/>
          <w:sz w:val="18"/>
          <w:szCs w:val="18"/>
        </w:rPr>
        <w:t>on the track and</w:t>
      </w:r>
      <w:r w:rsidR="00DC0B63">
        <w:rPr>
          <w:rFonts w:eastAsia="Times"/>
          <w:sz w:val="18"/>
          <w:szCs w:val="18"/>
        </w:rPr>
        <w:t xml:space="preserve"> </w:t>
      </w:r>
      <w:r>
        <w:rPr>
          <w:rFonts w:eastAsia="Times"/>
          <w:sz w:val="18"/>
          <w:szCs w:val="18"/>
        </w:rPr>
        <w:t xml:space="preserve">in everyday life. </w:t>
      </w:r>
      <w:r w:rsidR="00622033">
        <w:rPr>
          <w:rFonts w:eastAsia="Times"/>
          <w:sz w:val="18"/>
          <w:szCs w:val="18"/>
        </w:rPr>
        <w:t xml:space="preserve"> Every adult </w:t>
      </w:r>
      <w:r w:rsidR="00E2546D" w:rsidRPr="00993DD0">
        <w:rPr>
          <w:rFonts w:eastAsia="Times"/>
          <w:sz w:val="18"/>
          <w:szCs w:val="18"/>
        </w:rPr>
        <w:t xml:space="preserve">sunglass </w:t>
      </w:r>
      <w:r w:rsidR="00622033">
        <w:rPr>
          <w:rFonts w:eastAsia="Times"/>
          <w:sz w:val="18"/>
          <w:szCs w:val="18"/>
        </w:rPr>
        <w:t xml:space="preserve">style made by Wiley X </w:t>
      </w:r>
      <w:r w:rsidR="00E2546D" w:rsidRPr="00993DD0">
        <w:rPr>
          <w:rFonts w:eastAsia="Times"/>
          <w:sz w:val="18"/>
          <w:szCs w:val="18"/>
        </w:rPr>
        <w:t xml:space="preserve">meets </w:t>
      </w:r>
      <w:r w:rsidR="000F2EB0" w:rsidRPr="00993DD0">
        <w:rPr>
          <w:rFonts w:eastAsia="Times"/>
          <w:sz w:val="18"/>
          <w:szCs w:val="18"/>
        </w:rPr>
        <w:t xml:space="preserve">ANSI Z87.1 High Velocity and High </w:t>
      </w:r>
      <w:r w:rsidR="00DD26AB">
        <w:rPr>
          <w:rFonts w:eastAsia="Times"/>
          <w:sz w:val="18"/>
          <w:szCs w:val="18"/>
        </w:rPr>
        <w:t xml:space="preserve">Mass Impact Safety Standards, for protection that goes far beyond the </w:t>
      </w:r>
      <w:r w:rsidR="00556C60">
        <w:rPr>
          <w:rFonts w:eastAsia="Times"/>
          <w:sz w:val="18"/>
          <w:szCs w:val="18"/>
        </w:rPr>
        <w:t>harmful rays of the sun.</w:t>
      </w:r>
      <w:r w:rsidR="00DC0B63">
        <w:rPr>
          <w:rFonts w:eastAsia="Times"/>
          <w:sz w:val="18"/>
          <w:szCs w:val="18"/>
        </w:rPr>
        <w:t xml:space="preserve">  </w:t>
      </w:r>
      <w:r>
        <w:rPr>
          <w:rFonts w:eastAsia="Times"/>
          <w:sz w:val="18"/>
          <w:szCs w:val="18"/>
        </w:rPr>
        <w:t>Several styles</w:t>
      </w:r>
      <w:r w:rsidR="00E2546D" w:rsidRPr="00993DD0">
        <w:rPr>
          <w:rFonts w:eastAsia="Times"/>
          <w:sz w:val="18"/>
          <w:szCs w:val="18"/>
        </w:rPr>
        <w:t xml:space="preserve"> also meet </w:t>
      </w:r>
      <w:r w:rsidR="000F2EB0" w:rsidRPr="00993DD0">
        <w:rPr>
          <w:rFonts w:eastAsia="Times"/>
          <w:sz w:val="18"/>
          <w:szCs w:val="18"/>
        </w:rPr>
        <w:t>U.S. military MIL-PRF-32432 (GL) standa</w:t>
      </w:r>
      <w:r w:rsidR="00841DF0" w:rsidRPr="00993DD0">
        <w:rPr>
          <w:rFonts w:eastAsia="Times"/>
          <w:sz w:val="18"/>
          <w:szCs w:val="18"/>
        </w:rPr>
        <w:t>rds for ballistic eye protection,</w:t>
      </w:r>
      <w:r w:rsidR="00277F62">
        <w:rPr>
          <w:rFonts w:eastAsia="Times"/>
          <w:sz w:val="18"/>
          <w:szCs w:val="18"/>
        </w:rPr>
        <w:t xml:space="preserve"> a key reason why </w:t>
      </w:r>
      <w:r>
        <w:rPr>
          <w:rFonts w:eastAsia="Times"/>
          <w:sz w:val="18"/>
          <w:szCs w:val="18"/>
        </w:rPr>
        <w:t xml:space="preserve">Wiley X has been a leading </w:t>
      </w:r>
      <w:r w:rsidR="000F2EB0" w:rsidRPr="00993DD0">
        <w:rPr>
          <w:rFonts w:eastAsia="Times"/>
          <w:sz w:val="18"/>
          <w:szCs w:val="18"/>
        </w:rPr>
        <w:t>pr</w:t>
      </w:r>
      <w:r>
        <w:rPr>
          <w:rFonts w:eastAsia="Times"/>
          <w:sz w:val="18"/>
          <w:szCs w:val="18"/>
        </w:rPr>
        <w:t>ovider of vision protection equipment to the U.S. military and</w:t>
      </w:r>
      <w:r w:rsidR="000F2EB0" w:rsidRPr="00993DD0">
        <w:rPr>
          <w:rFonts w:eastAsia="Times"/>
          <w:sz w:val="18"/>
          <w:szCs w:val="18"/>
        </w:rPr>
        <w:t xml:space="preserve"> law enforc</w:t>
      </w:r>
      <w:r>
        <w:rPr>
          <w:rFonts w:eastAsia="Times"/>
          <w:sz w:val="18"/>
          <w:szCs w:val="18"/>
        </w:rPr>
        <w:t>ement for more than 25 years</w:t>
      </w:r>
      <w:r w:rsidR="000F2EB0" w:rsidRPr="00993DD0">
        <w:rPr>
          <w:rFonts w:eastAsia="Times"/>
          <w:sz w:val="18"/>
          <w:szCs w:val="18"/>
        </w:rPr>
        <w:t xml:space="preserve">. </w:t>
      </w:r>
    </w:p>
    <w:p w14:paraId="4E48DA46" w14:textId="77777777" w:rsidR="000F2EB0" w:rsidRPr="00993DD0" w:rsidRDefault="000F2EB0" w:rsidP="008A1534">
      <w:pPr>
        <w:pStyle w:val="BearPR04"/>
        <w:spacing w:line="240" w:lineRule="auto"/>
        <w:rPr>
          <w:rFonts w:eastAsia="Times"/>
          <w:sz w:val="18"/>
          <w:szCs w:val="18"/>
        </w:rPr>
      </w:pPr>
    </w:p>
    <w:p w14:paraId="5BEA818D" w14:textId="77777777" w:rsidR="001A08A6" w:rsidRDefault="000F2EB0" w:rsidP="008A1534">
      <w:pPr>
        <w:pStyle w:val="BearPR04"/>
        <w:spacing w:line="240" w:lineRule="auto"/>
        <w:rPr>
          <w:rFonts w:eastAsia="Times"/>
          <w:sz w:val="18"/>
          <w:szCs w:val="18"/>
        </w:rPr>
      </w:pPr>
      <w:r w:rsidRPr="00993DD0">
        <w:rPr>
          <w:rFonts w:eastAsia="Times"/>
          <w:sz w:val="18"/>
          <w:szCs w:val="18"/>
        </w:rPr>
        <w:t xml:space="preserve">To </w:t>
      </w:r>
      <w:r w:rsidR="00254DEB">
        <w:rPr>
          <w:rFonts w:eastAsia="Times"/>
          <w:sz w:val="18"/>
          <w:szCs w:val="18"/>
        </w:rPr>
        <w:t xml:space="preserve">keep up with </w:t>
      </w:r>
      <w:r w:rsidR="00A91ACA">
        <w:rPr>
          <w:rFonts w:eastAsia="Times"/>
          <w:sz w:val="18"/>
          <w:szCs w:val="18"/>
        </w:rPr>
        <w:t xml:space="preserve">these </w:t>
      </w:r>
      <w:r w:rsidR="004F5A5E" w:rsidRPr="00993DD0">
        <w:rPr>
          <w:rFonts w:eastAsia="Times"/>
          <w:sz w:val="18"/>
          <w:szCs w:val="18"/>
        </w:rPr>
        <w:t>Wiley</w:t>
      </w:r>
      <w:r w:rsidR="00DC0B63">
        <w:rPr>
          <w:rFonts w:eastAsia="Times"/>
          <w:sz w:val="18"/>
          <w:szCs w:val="18"/>
        </w:rPr>
        <w:t xml:space="preserve"> X sponsored dr</w:t>
      </w:r>
      <w:r w:rsidR="00302E43">
        <w:rPr>
          <w:rFonts w:eastAsia="Times"/>
          <w:sz w:val="18"/>
          <w:szCs w:val="18"/>
        </w:rPr>
        <w:t xml:space="preserve">ivers </w:t>
      </w:r>
      <w:r w:rsidR="00254DEB">
        <w:rPr>
          <w:rFonts w:eastAsia="Times"/>
          <w:sz w:val="18"/>
          <w:szCs w:val="18"/>
        </w:rPr>
        <w:t xml:space="preserve">as they </w:t>
      </w:r>
      <w:r w:rsidR="00302E43">
        <w:rPr>
          <w:rFonts w:eastAsia="Times"/>
          <w:sz w:val="18"/>
          <w:szCs w:val="18"/>
        </w:rPr>
        <w:t>rac</w:t>
      </w:r>
      <w:r w:rsidR="00254DEB">
        <w:rPr>
          <w:rFonts w:eastAsia="Times"/>
          <w:sz w:val="18"/>
          <w:szCs w:val="18"/>
        </w:rPr>
        <w:t xml:space="preserve">e towards the </w:t>
      </w:r>
      <w:r w:rsidR="00A91ACA">
        <w:rPr>
          <w:rFonts w:eastAsia="Times"/>
          <w:sz w:val="18"/>
          <w:szCs w:val="18"/>
        </w:rPr>
        <w:t xml:space="preserve">2016 </w:t>
      </w:r>
      <w:r w:rsidR="00254DEB">
        <w:rPr>
          <w:rFonts w:eastAsia="Times"/>
          <w:sz w:val="18"/>
          <w:szCs w:val="18"/>
        </w:rPr>
        <w:t>championship</w:t>
      </w:r>
      <w:r w:rsidR="004F5A5E" w:rsidRPr="00993DD0">
        <w:rPr>
          <w:rFonts w:eastAsia="Times"/>
          <w:sz w:val="18"/>
          <w:szCs w:val="18"/>
        </w:rPr>
        <w:t xml:space="preserve"> — or </w:t>
      </w:r>
      <w:r w:rsidRPr="00993DD0">
        <w:rPr>
          <w:rFonts w:eastAsia="Times"/>
          <w:sz w:val="18"/>
          <w:szCs w:val="18"/>
        </w:rPr>
        <w:t>learn mor</w:t>
      </w:r>
      <w:r w:rsidR="004F5A5E" w:rsidRPr="00993DD0">
        <w:rPr>
          <w:rFonts w:eastAsia="Times"/>
          <w:sz w:val="18"/>
          <w:szCs w:val="18"/>
        </w:rPr>
        <w:t xml:space="preserve">e </w:t>
      </w:r>
      <w:r w:rsidR="0086554D" w:rsidRPr="00993DD0">
        <w:rPr>
          <w:rFonts w:eastAsia="Times"/>
          <w:sz w:val="18"/>
          <w:szCs w:val="18"/>
        </w:rPr>
        <w:t>about</w:t>
      </w:r>
      <w:r w:rsidR="004F5A5E" w:rsidRPr="00993DD0">
        <w:rPr>
          <w:rFonts w:eastAsia="Times"/>
          <w:sz w:val="18"/>
          <w:szCs w:val="18"/>
        </w:rPr>
        <w:t xml:space="preserve"> </w:t>
      </w:r>
      <w:r w:rsidRPr="00993DD0">
        <w:rPr>
          <w:rFonts w:eastAsia="Times"/>
          <w:sz w:val="18"/>
          <w:szCs w:val="18"/>
        </w:rPr>
        <w:t xml:space="preserve">Wiley X’s complete line of advanced eyewear products providing wearers with Absolute Premium Protection — visit </w:t>
      </w:r>
      <w:hyperlink r:id="rId8" w:history="1">
        <w:r w:rsidRPr="00993DD0">
          <w:rPr>
            <w:rStyle w:val="Hyperlink"/>
            <w:rFonts w:eastAsia="Times"/>
            <w:sz w:val="18"/>
            <w:szCs w:val="18"/>
          </w:rPr>
          <w:t>www.wileyx.com</w:t>
        </w:r>
      </w:hyperlink>
      <w:r w:rsidRPr="00993DD0">
        <w:rPr>
          <w:rFonts w:eastAsia="Times"/>
          <w:sz w:val="18"/>
          <w:szCs w:val="18"/>
        </w:rPr>
        <w:t xml:space="preserve">.  </w:t>
      </w:r>
    </w:p>
    <w:p w14:paraId="4E78DB0F" w14:textId="77777777" w:rsidR="00BD7EDB" w:rsidRPr="00993DD0" w:rsidRDefault="000F2EB0" w:rsidP="008A1534">
      <w:pPr>
        <w:pStyle w:val="BearPR04"/>
        <w:spacing w:line="240" w:lineRule="auto"/>
        <w:rPr>
          <w:sz w:val="18"/>
          <w:szCs w:val="18"/>
        </w:rPr>
      </w:pPr>
      <w:r w:rsidRPr="00993DD0">
        <w:rPr>
          <w:rFonts w:eastAsia="Times"/>
          <w:sz w:val="18"/>
          <w:szCs w:val="18"/>
        </w:rPr>
        <w:t xml:space="preserve">Or contact Wiley X at 7800 Patterson Pass Road, Livermore, CA 94550 </w:t>
      </w:r>
      <w:r w:rsidRPr="00993DD0">
        <w:rPr>
          <w:sz w:val="18"/>
          <w:szCs w:val="18"/>
        </w:rPr>
        <w:sym w:font="Symbol" w:char="F0B7"/>
      </w:r>
      <w:r w:rsidRPr="00993DD0">
        <w:rPr>
          <w:sz w:val="18"/>
          <w:szCs w:val="18"/>
        </w:rPr>
        <w:t xml:space="preserve"> Telephone: (800) 776-7842. </w:t>
      </w:r>
    </w:p>
    <w:p w14:paraId="0D78AA51" w14:textId="77777777" w:rsidR="00BD7EDB" w:rsidRPr="00993DD0" w:rsidRDefault="00BD7EDB" w:rsidP="008A1534">
      <w:pPr>
        <w:pStyle w:val="BearPR04"/>
        <w:spacing w:line="240" w:lineRule="auto"/>
        <w:rPr>
          <w:rFonts w:eastAsia="Times"/>
          <w:sz w:val="16"/>
          <w:szCs w:val="16"/>
        </w:rPr>
      </w:pPr>
    </w:p>
    <w:p w14:paraId="692A8D10" w14:textId="77777777" w:rsidR="00BD7EDB" w:rsidRDefault="00BD7EDB" w:rsidP="001F3BFA">
      <w:pPr>
        <w:pStyle w:val="BearPR04"/>
        <w:spacing w:line="360" w:lineRule="auto"/>
        <w:ind w:right="-342"/>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20727C07" w14:textId="77777777" w:rsidR="00BD7EDB" w:rsidRPr="00993DD0" w:rsidRDefault="00BD7EDB" w:rsidP="001F3BFA">
      <w:pPr>
        <w:pStyle w:val="BearPR04"/>
        <w:spacing w:line="360" w:lineRule="auto"/>
        <w:rPr>
          <w:sz w:val="16"/>
          <w:szCs w:val="16"/>
        </w:rPr>
      </w:pPr>
    </w:p>
    <w:p w14:paraId="630CCA85" w14:textId="77777777" w:rsidR="008A7D35" w:rsidRPr="00927563" w:rsidRDefault="008A7D35" w:rsidP="008A7D35">
      <w:pPr>
        <w:pStyle w:val="BearPR04"/>
        <w:spacing w:line="240" w:lineRule="auto"/>
        <w:jc w:val="both"/>
        <w:rPr>
          <w:sz w:val="19"/>
          <w:szCs w:val="19"/>
        </w:rPr>
      </w:pPr>
      <w:r>
        <w:rPr>
          <w:noProof/>
          <w:sz w:val="19"/>
          <w:szCs w:val="19"/>
        </w:rPr>
        <w:drawing>
          <wp:inline distT="0" distB="0" distL="0" distR="0" wp14:anchorId="40BB27FD" wp14:editId="66F9DBB7">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1A6EEE46" wp14:editId="2CB7B166">
            <wp:extent cx="314325" cy="38100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1E1D51DA" wp14:editId="65D9C9B9">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6F1C9A84" wp14:editId="3760B1C4">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139070C4" wp14:editId="2742CA66">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7CC23012" w14:textId="77777777" w:rsidR="000F2EB0" w:rsidRDefault="000F2EB0" w:rsidP="001F3BFA">
      <w:pPr>
        <w:pStyle w:val="BearPR04"/>
        <w:spacing w:line="360" w:lineRule="auto"/>
        <w:rPr>
          <w:rFonts w:eastAsia="Times"/>
          <w:b/>
          <w:i/>
          <w:sz w:val="18"/>
        </w:rPr>
      </w:pPr>
    </w:p>
    <w:sectPr w:rsidR="000F2EB0"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DC353" w14:textId="77777777" w:rsidR="00277F62" w:rsidRDefault="00277F62">
      <w:r>
        <w:separator/>
      </w:r>
    </w:p>
  </w:endnote>
  <w:endnote w:type="continuationSeparator" w:id="0">
    <w:p w14:paraId="1818BAF7" w14:textId="77777777" w:rsidR="00277F62" w:rsidRDefault="0027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251A" w14:textId="77777777" w:rsidR="00277F62" w:rsidRDefault="00277F62">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B7190" w14:textId="77777777" w:rsidR="00277F62" w:rsidRDefault="00277F62">
      <w:r>
        <w:separator/>
      </w:r>
    </w:p>
  </w:footnote>
  <w:footnote w:type="continuationSeparator" w:id="0">
    <w:p w14:paraId="33B13DE2" w14:textId="77777777" w:rsidR="00277F62" w:rsidRDefault="00277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3B82" w14:textId="77777777" w:rsidR="00277F62" w:rsidRPr="00B450A3" w:rsidRDefault="00277F62" w:rsidP="000F2EB0">
    <w:pPr>
      <w:pStyle w:val="Header"/>
      <w:rPr>
        <w:sz w:val="16"/>
        <w:szCs w:val="16"/>
      </w:rPr>
    </w:pPr>
    <w:r>
      <w:rPr>
        <w:noProof/>
        <w:sz w:val="16"/>
        <w:szCs w:val="16"/>
      </w:rPr>
      <w:drawing>
        <wp:inline distT="0" distB="0" distL="0" distR="0" wp14:anchorId="66474D3F" wp14:editId="586B625F">
          <wp:extent cx="6663944" cy="15046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3 (1)[1]-5.jpg"/>
                  <pic:cNvPicPr/>
                </pic:nvPicPr>
                <pic:blipFill>
                  <a:blip r:embed="rId1">
                    <a:extLst>
                      <a:ext uri="{28A0092B-C50C-407E-A947-70E740481C1C}">
                        <a14:useLocalDpi xmlns:a14="http://schemas.microsoft.com/office/drawing/2010/main" val="0"/>
                      </a:ext>
                    </a:extLst>
                  </a:blip>
                  <a:stretch>
                    <a:fillRect/>
                  </a:stretch>
                </pic:blipFill>
                <pic:spPr>
                  <a:xfrm>
                    <a:off x="0" y="0"/>
                    <a:ext cx="6663944" cy="15046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86796"/>
    <w:rsid w:val="00006662"/>
    <w:rsid w:val="00006F08"/>
    <w:rsid w:val="00022F20"/>
    <w:rsid w:val="00024DBA"/>
    <w:rsid w:val="00026CF8"/>
    <w:rsid w:val="000278EA"/>
    <w:rsid w:val="000502FD"/>
    <w:rsid w:val="000576FC"/>
    <w:rsid w:val="00060958"/>
    <w:rsid w:val="00071AEB"/>
    <w:rsid w:val="00077B39"/>
    <w:rsid w:val="00095012"/>
    <w:rsid w:val="000A0698"/>
    <w:rsid w:val="000A1C86"/>
    <w:rsid w:val="000B06A4"/>
    <w:rsid w:val="000B21DC"/>
    <w:rsid w:val="000D6DF7"/>
    <w:rsid w:val="000E3E85"/>
    <w:rsid w:val="000F2EB0"/>
    <w:rsid w:val="001151E2"/>
    <w:rsid w:val="00123C20"/>
    <w:rsid w:val="00143A0D"/>
    <w:rsid w:val="0014537C"/>
    <w:rsid w:val="001600E5"/>
    <w:rsid w:val="0017533B"/>
    <w:rsid w:val="00192C51"/>
    <w:rsid w:val="001934CC"/>
    <w:rsid w:val="00193605"/>
    <w:rsid w:val="001A08A6"/>
    <w:rsid w:val="001A4D22"/>
    <w:rsid w:val="001A7734"/>
    <w:rsid w:val="001D1D8E"/>
    <w:rsid w:val="001D204F"/>
    <w:rsid w:val="001D40AE"/>
    <w:rsid w:val="001D440F"/>
    <w:rsid w:val="001D4D49"/>
    <w:rsid w:val="001D5908"/>
    <w:rsid w:val="001F3BFA"/>
    <w:rsid w:val="002146F3"/>
    <w:rsid w:val="00233B99"/>
    <w:rsid w:val="002454DD"/>
    <w:rsid w:val="00252DAF"/>
    <w:rsid w:val="00254DEB"/>
    <w:rsid w:val="00265185"/>
    <w:rsid w:val="00277F62"/>
    <w:rsid w:val="00281D23"/>
    <w:rsid w:val="002841BD"/>
    <w:rsid w:val="00293056"/>
    <w:rsid w:val="00293475"/>
    <w:rsid w:val="002967BC"/>
    <w:rsid w:val="002B3E4B"/>
    <w:rsid w:val="002B42F8"/>
    <w:rsid w:val="002C074D"/>
    <w:rsid w:val="002C59F8"/>
    <w:rsid w:val="002D10A2"/>
    <w:rsid w:val="00302787"/>
    <w:rsid w:val="00302E43"/>
    <w:rsid w:val="0030477C"/>
    <w:rsid w:val="00310C86"/>
    <w:rsid w:val="00357D76"/>
    <w:rsid w:val="00365EB1"/>
    <w:rsid w:val="0039232D"/>
    <w:rsid w:val="003B3D85"/>
    <w:rsid w:val="003C60C4"/>
    <w:rsid w:val="003E2C5C"/>
    <w:rsid w:val="003E673F"/>
    <w:rsid w:val="00405FE6"/>
    <w:rsid w:val="00412B93"/>
    <w:rsid w:val="00414799"/>
    <w:rsid w:val="0041612D"/>
    <w:rsid w:val="00416A49"/>
    <w:rsid w:val="004276CC"/>
    <w:rsid w:val="00465CDB"/>
    <w:rsid w:val="004846F0"/>
    <w:rsid w:val="0049785C"/>
    <w:rsid w:val="004A2249"/>
    <w:rsid w:val="004C70DE"/>
    <w:rsid w:val="004E2952"/>
    <w:rsid w:val="004E4FD0"/>
    <w:rsid w:val="004F5A5E"/>
    <w:rsid w:val="00511B3A"/>
    <w:rsid w:val="00523FC7"/>
    <w:rsid w:val="005318D7"/>
    <w:rsid w:val="0054382B"/>
    <w:rsid w:val="00544DC2"/>
    <w:rsid w:val="00556C60"/>
    <w:rsid w:val="0056565E"/>
    <w:rsid w:val="0056796B"/>
    <w:rsid w:val="005A08D8"/>
    <w:rsid w:val="005D3AE0"/>
    <w:rsid w:val="005E3EFF"/>
    <w:rsid w:val="006058EE"/>
    <w:rsid w:val="0061406C"/>
    <w:rsid w:val="00622033"/>
    <w:rsid w:val="006352D0"/>
    <w:rsid w:val="006501A8"/>
    <w:rsid w:val="00660C95"/>
    <w:rsid w:val="0066333B"/>
    <w:rsid w:val="00681903"/>
    <w:rsid w:val="006A35C1"/>
    <w:rsid w:val="006A3778"/>
    <w:rsid w:val="006C24FA"/>
    <w:rsid w:val="006C358A"/>
    <w:rsid w:val="006C4D69"/>
    <w:rsid w:val="006D16D6"/>
    <w:rsid w:val="00714706"/>
    <w:rsid w:val="00735403"/>
    <w:rsid w:val="007366C0"/>
    <w:rsid w:val="00743E89"/>
    <w:rsid w:val="00751E22"/>
    <w:rsid w:val="00770A51"/>
    <w:rsid w:val="00786796"/>
    <w:rsid w:val="00791510"/>
    <w:rsid w:val="0079598E"/>
    <w:rsid w:val="007D00A1"/>
    <w:rsid w:val="00800556"/>
    <w:rsid w:val="00805C43"/>
    <w:rsid w:val="00817A24"/>
    <w:rsid w:val="008230AF"/>
    <w:rsid w:val="00841DF0"/>
    <w:rsid w:val="00846854"/>
    <w:rsid w:val="008547ED"/>
    <w:rsid w:val="00863686"/>
    <w:rsid w:val="0086554D"/>
    <w:rsid w:val="00871F3C"/>
    <w:rsid w:val="00875A86"/>
    <w:rsid w:val="008769FD"/>
    <w:rsid w:val="008A1534"/>
    <w:rsid w:val="008A7D35"/>
    <w:rsid w:val="008B1EB8"/>
    <w:rsid w:val="008B43D9"/>
    <w:rsid w:val="008D5940"/>
    <w:rsid w:val="008E71A7"/>
    <w:rsid w:val="00903B56"/>
    <w:rsid w:val="00903E54"/>
    <w:rsid w:val="009172E5"/>
    <w:rsid w:val="009175EF"/>
    <w:rsid w:val="009735C6"/>
    <w:rsid w:val="00993D88"/>
    <w:rsid w:val="00993DD0"/>
    <w:rsid w:val="009959EC"/>
    <w:rsid w:val="009E056F"/>
    <w:rsid w:val="009E2657"/>
    <w:rsid w:val="00A04B90"/>
    <w:rsid w:val="00A105F9"/>
    <w:rsid w:val="00A10F03"/>
    <w:rsid w:val="00A22D69"/>
    <w:rsid w:val="00A43C6F"/>
    <w:rsid w:val="00A466EE"/>
    <w:rsid w:val="00A55964"/>
    <w:rsid w:val="00A65D7B"/>
    <w:rsid w:val="00A80FAB"/>
    <w:rsid w:val="00A91ACA"/>
    <w:rsid w:val="00AA4850"/>
    <w:rsid w:val="00AB2D6A"/>
    <w:rsid w:val="00AD334A"/>
    <w:rsid w:val="00B14DE9"/>
    <w:rsid w:val="00B16B2E"/>
    <w:rsid w:val="00B1724D"/>
    <w:rsid w:val="00B3720B"/>
    <w:rsid w:val="00B47385"/>
    <w:rsid w:val="00B64BB0"/>
    <w:rsid w:val="00B6729B"/>
    <w:rsid w:val="00B771B8"/>
    <w:rsid w:val="00B97FDA"/>
    <w:rsid w:val="00BA774A"/>
    <w:rsid w:val="00BB018C"/>
    <w:rsid w:val="00BC138B"/>
    <w:rsid w:val="00BC2FE5"/>
    <w:rsid w:val="00BD604B"/>
    <w:rsid w:val="00BD7EDB"/>
    <w:rsid w:val="00BE7899"/>
    <w:rsid w:val="00C152AF"/>
    <w:rsid w:val="00C6617C"/>
    <w:rsid w:val="00C66ECD"/>
    <w:rsid w:val="00C86BA7"/>
    <w:rsid w:val="00C919B1"/>
    <w:rsid w:val="00C9251A"/>
    <w:rsid w:val="00CC645E"/>
    <w:rsid w:val="00CD369D"/>
    <w:rsid w:val="00CD6170"/>
    <w:rsid w:val="00D100AD"/>
    <w:rsid w:val="00D152D3"/>
    <w:rsid w:val="00D24DB1"/>
    <w:rsid w:val="00D52884"/>
    <w:rsid w:val="00D52AF4"/>
    <w:rsid w:val="00D67ECF"/>
    <w:rsid w:val="00D76857"/>
    <w:rsid w:val="00D9530E"/>
    <w:rsid w:val="00DC0B63"/>
    <w:rsid w:val="00DD26AB"/>
    <w:rsid w:val="00DD39DF"/>
    <w:rsid w:val="00E2546D"/>
    <w:rsid w:val="00E44E10"/>
    <w:rsid w:val="00E4632B"/>
    <w:rsid w:val="00E62211"/>
    <w:rsid w:val="00E7055D"/>
    <w:rsid w:val="00E74CB6"/>
    <w:rsid w:val="00E81EDE"/>
    <w:rsid w:val="00EC4EE8"/>
    <w:rsid w:val="00ED7745"/>
    <w:rsid w:val="00EE0CFA"/>
    <w:rsid w:val="00EE1A0E"/>
    <w:rsid w:val="00EE66B4"/>
    <w:rsid w:val="00EE72D1"/>
    <w:rsid w:val="00EF4DED"/>
    <w:rsid w:val="00F0601D"/>
    <w:rsid w:val="00F20034"/>
    <w:rsid w:val="00F21204"/>
    <w:rsid w:val="00F27154"/>
    <w:rsid w:val="00F36FB7"/>
    <w:rsid w:val="00F418E9"/>
    <w:rsid w:val="00F45899"/>
    <w:rsid w:val="00F838D6"/>
    <w:rsid w:val="00F85C86"/>
    <w:rsid w:val="00F9421B"/>
    <w:rsid w:val="00F953FE"/>
    <w:rsid w:val="00FA5F09"/>
    <w:rsid w:val="00FB00CB"/>
    <w:rsid w:val="00FD3C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5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074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074D"/>
    <w:pPr>
      <w:tabs>
        <w:tab w:val="center" w:pos="4320"/>
        <w:tab w:val="right" w:pos="8640"/>
      </w:tabs>
    </w:pPr>
  </w:style>
  <w:style w:type="paragraph" w:styleId="Footer">
    <w:name w:val="footer"/>
    <w:basedOn w:val="Normal"/>
    <w:semiHidden/>
    <w:rsid w:val="002C074D"/>
    <w:pPr>
      <w:tabs>
        <w:tab w:val="center" w:pos="4320"/>
        <w:tab w:val="right" w:pos="8640"/>
      </w:tabs>
    </w:pPr>
  </w:style>
  <w:style w:type="paragraph" w:customStyle="1" w:styleId="BearPR04">
    <w:name w:val="BearPR '04"/>
    <w:basedOn w:val="Normal"/>
    <w:rsid w:val="002C074D"/>
    <w:pPr>
      <w:spacing w:line="360" w:lineRule="atLeast"/>
    </w:pPr>
    <w:rPr>
      <w:rFonts w:ascii="Helvetica" w:eastAsia="Times New Roman" w:hAnsi="Helvetica"/>
      <w:sz w:val="20"/>
    </w:rPr>
  </w:style>
  <w:style w:type="paragraph" w:styleId="BodyText">
    <w:name w:val="Body Text"/>
    <w:basedOn w:val="Normal"/>
    <w:semiHidden/>
    <w:rsid w:val="002C074D"/>
    <w:rPr>
      <w:rFonts w:ascii="Times New Roman" w:eastAsia="Times New Roman" w:hAnsi="Times New Roman"/>
      <w:sz w:val="20"/>
    </w:rPr>
  </w:style>
  <w:style w:type="paragraph" w:styleId="BalloonText">
    <w:name w:val="Balloon Text"/>
    <w:basedOn w:val="Normal"/>
    <w:semiHidden/>
    <w:unhideWhenUsed/>
    <w:rsid w:val="002C074D"/>
    <w:rPr>
      <w:rFonts w:ascii="Tahoma" w:hAnsi="Tahoma" w:cs="Tahoma"/>
      <w:sz w:val="16"/>
      <w:szCs w:val="16"/>
    </w:rPr>
  </w:style>
  <w:style w:type="character" w:customStyle="1" w:styleId="BalloonTextChar">
    <w:name w:val="Balloon Text Char"/>
    <w:semiHidden/>
    <w:rsid w:val="002C074D"/>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442</Words>
  <Characters>2525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2962</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24</cp:revision>
  <cp:lastPrinted>2016-09-21T22:45:00Z</cp:lastPrinted>
  <dcterms:created xsi:type="dcterms:W3CDTF">2016-09-21T21:46:00Z</dcterms:created>
  <dcterms:modified xsi:type="dcterms:W3CDTF">2016-09-22T20:38:00Z</dcterms:modified>
</cp:coreProperties>
</file>