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57E6" w14:textId="77777777" w:rsidR="0048584E" w:rsidRDefault="0048584E" w:rsidP="000F2EB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</w:p>
    <w:p w14:paraId="4618B8DA" w14:textId="2D1E7DDC" w:rsidR="000F2EB0" w:rsidRDefault="003D54A6" w:rsidP="000F2EB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WILEY X</w:t>
      </w:r>
      <w:r w:rsidRPr="003D54A6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  <w:szCs w:val="22"/>
        </w:rPr>
        <w:t xml:space="preserve"> EYE</w:t>
      </w:r>
      <w:r w:rsidR="008434D8">
        <w:rPr>
          <w:rFonts w:eastAsia="Times"/>
          <w:b/>
          <w:sz w:val="22"/>
          <w:szCs w:val="22"/>
        </w:rPr>
        <w:t xml:space="preserve">WEAR REMINDS US ALL TO FOCUS ON </w:t>
      </w:r>
      <w:r>
        <w:rPr>
          <w:rFonts w:eastAsia="Times"/>
          <w:b/>
          <w:sz w:val="22"/>
          <w:szCs w:val="22"/>
        </w:rPr>
        <w:t xml:space="preserve">AMERICA’S FALLEN </w:t>
      </w:r>
    </w:p>
    <w:p w14:paraId="5D1A4BCB" w14:textId="79AF40C7" w:rsidR="003D54A6" w:rsidRPr="00E36D52" w:rsidRDefault="008434D8" w:rsidP="000F2EB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 xml:space="preserve">HEROES THIS </w:t>
      </w:r>
      <w:r w:rsidR="003D54A6">
        <w:rPr>
          <w:rFonts w:eastAsia="Times"/>
          <w:b/>
          <w:sz w:val="22"/>
          <w:szCs w:val="22"/>
        </w:rPr>
        <w:t>MEMORIAL DAY</w:t>
      </w:r>
    </w:p>
    <w:p w14:paraId="1DDAC698" w14:textId="1B93D6FB" w:rsidR="006041C9" w:rsidRDefault="006041C9" w:rsidP="000F2EB0">
      <w:pPr>
        <w:pStyle w:val="BearPR04"/>
        <w:spacing w:line="240" w:lineRule="auto"/>
        <w:rPr>
          <w:rFonts w:eastAsia="Times"/>
          <w:b/>
          <w:sz w:val="22"/>
        </w:rPr>
      </w:pPr>
    </w:p>
    <w:p w14:paraId="04DE9166" w14:textId="5A3AD5E0" w:rsidR="0021316C" w:rsidRPr="004868BB" w:rsidRDefault="003D54A6" w:rsidP="004868BB">
      <w:pPr>
        <w:pStyle w:val="BearPR04"/>
        <w:spacing w:line="240" w:lineRule="auto"/>
        <w:rPr>
          <w:rFonts w:eastAsia="Times"/>
          <w:sz w:val="19"/>
          <w:szCs w:val="19"/>
        </w:rPr>
      </w:pPr>
      <w:bookmarkStart w:id="0" w:name="_GoBack"/>
      <w:bookmarkEnd w:id="0"/>
      <w:r w:rsidRPr="004868BB">
        <w:rPr>
          <w:rFonts w:eastAsia="Times"/>
          <w:sz w:val="19"/>
          <w:szCs w:val="19"/>
        </w:rPr>
        <w:t xml:space="preserve">For 30 years, </w:t>
      </w:r>
      <w:r w:rsidR="008434D8" w:rsidRPr="004868BB">
        <w:rPr>
          <w:rFonts w:eastAsia="Times"/>
          <w:sz w:val="19"/>
          <w:szCs w:val="19"/>
        </w:rPr>
        <w:t>Wiley X</w:t>
      </w:r>
      <w:r w:rsidR="008434D8" w:rsidRPr="004868BB">
        <w:rPr>
          <w:rFonts w:eastAsia="Times"/>
          <w:sz w:val="19"/>
          <w:szCs w:val="19"/>
          <w:vertAlign w:val="superscript"/>
        </w:rPr>
        <w:t>®</w:t>
      </w:r>
      <w:r w:rsidR="008434D8" w:rsidRPr="004868BB">
        <w:rPr>
          <w:rFonts w:eastAsia="Times"/>
          <w:sz w:val="19"/>
          <w:szCs w:val="19"/>
        </w:rPr>
        <w:t>, Inc. has stood for two things — providing America’s fighting men and women with th</w:t>
      </w:r>
      <w:r w:rsidR="00631F83" w:rsidRPr="004868BB">
        <w:rPr>
          <w:rFonts w:eastAsia="Times"/>
          <w:sz w:val="19"/>
          <w:szCs w:val="19"/>
        </w:rPr>
        <w:t>e most advanced</w:t>
      </w:r>
      <w:r w:rsidR="008434D8" w:rsidRPr="004868BB">
        <w:rPr>
          <w:rFonts w:eastAsia="Times"/>
          <w:sz w:val="19"/>
          <w:szCs w:val="19"/>
        </w:rPr>
        <w:t xml:space="preserve"> eye protection possible and recognizing the very real sacrifice our brave soldiers a</w:t>
      </w:r>
      <w:r w:rsidR="00631F83" w:rsidRPr="004868BB">
        <w:rPr>
          <w:rFonts w:eastAsia="Times"/>
          <w:sz w:val="19"/>
          <w:szCs w:val="19"/>
        </w:rPr>
        <w:t>nd their families make to</w:t>
      </w:r>
      <w:r w:rsidR="008434D8" w:rsidRPr="004868BB">
        <w:rPr>
          <w:rFonts w:eastAsia="Times"/>
          <w:sz w:val="19"/>
          <w:szCs w:val="19"/>
        </w:rPr>
        <w:t xml:space="preserve"> serve</w:t>
      </w:r>
      <w:r w:rsidR="00631F83" w:rsidRPr="004868BB">
        <w:rPr>
          <w:rFonts w:eastAsia="Times"/>
          <w:sz w:val="19"/>
          <w:szCs w:val="19"/>
        </w:rPr>
        <w:t xml:space="preserve"> our country</w:t>
      </w:r>
      <w:r w:rsidR="008434D8" w:rsidRPr="004868BB">
        <w:rPr>
          <w:rFonts w:eastAsia="Times"/>
          <w:sz w:val="19"/>
          <w:szCs w:val="19"/>
        </w:rPr>
        <w:t xml:space="preserve">.  </w:t>
      </w:r>
    </w:p>
    <w:p w14:paraId="70C083FE" w14:textId="77777777" w:rsidR="008434D8" w:rsidRPr="004868BB" w:rsidRDefault="008434D8" w:rsidP="004868B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71F312CB" w14:textId="4BEF5111" w:rsidR="008434D8" w:rsidRPr="004868BB" w:rsidRDefault="008434D8" w:rsidP="004868BB">
      <w:pPr>
        <w:pStyle w:val="BearPR04"/>
        <w:spacing w:line="240" w:lineRule="auto"/>
        <w:rPr>
          <w:rFonts w:eastAsia="Times"/>
          <w:sz w:val="19"/>
          <w:szCs w:val="19"/>
        </w:rPr>
      </w:pPr>
      <w:r w:rsidRPr="004868BB">
        <w:rPr>
          <w:rFonts w:eastAsia="Times"/>
          <w:sz w:val="19"/>
          <w:szCs w:val="19"/>
        </w:rPr>
        <w:t>This is particularly true for the many thousands who have made the ul</w:t>
      </w:r>
      <w:r w:rsidR="00631F83" w:rsidRPr="004868BB">
        <w:rPr>
          <w:rFonts w:eastAsia="Times"/>
          <w:sz w:val="19"/>
          <w:szCs w:val="19"/>
        </w:rPr>
        <w:t>timate sacrifice defending our nation and its freedoms</w:t>
      </w:r>
      <w:r w:rsidR="0048584E" w:rsidRPr="004868BB">
        <w:rPr>
          <w:rFonts w:eastAsia="Times"/>
          <w:sz w:val="19"/>
          <w:szCs w:val="19"/>
        </w:rPr>
        <w:t xml:space="preserve">.  </w:t>
      </w:r>
      <w:r w:rsidRPr="004868BB">
        <w:rPr>
          <w:rFonts w:eastAsia="Times"/>
          <w:sz w:val="19"/>
          <w:szCs w:val="19"/>
        </w:rPr>
        <w:t>For this reason, Wiley X always makes it a point to emphasize the true meaning behind Memorial Day, one of America’s most significant national holidays.</w:t>
      </w:r>
    </w:p>
    <w:p w14:paraId="04671CC6" w14:textId="77777777" w:rsidR="008434D8" w:rsidRPr="004868BB" w:rsidRDefault="008434D8" w:rsidP="004868B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02C79A9F" w14:textId="2EE53339" w:rsidR="008434D8" w:rsidRPr="004868BB" w:rsidRDefault="008434D8" w:rsidP="004868BB">
      <w:pPr>
        <w:pStyle w:val="BearPR04"/>
        <w:spacing w:line="240" w:lineRule="auto"/>
        <w:rPr>
          <w:rFonts w:eastAsia="Times"/>
          <w:sz w:val="19"/>
          <w:szCs w:val="19"/>
        </w:rPr>
      </w:pPr>
      <w:r w:rsidRPr="004868BB">
        <w:rPr>
          <w:rFonts w:eastAsia="Times"/>
          <w:sz w:val="19"/>
          <w:szCs w:val="19"/>
        </w:rPr>
        <w:t>“Americ</w:t>
      </w:r>
      <w:r w:rsidR="00AC03B3" w:rsidRPr="004868BB">
        <w:rPr>
          <w:rFonts w:eastAsia="Times"/>
          <w:sz w:val="19"/>
          <w:szCs w:val="19"/>
        </w:rPr>
        <w:t xml:space="preserve">ans see Memorial Day as </w:t>
      </w:r>
      <w:r w:rsidRPr="004868BB">
        <w:rPr>
          <w:rFonts w:eastAsia="Times"/>
          <w:sz w:val="19"/>
          <w:szCs w:val="19"/>
        </w:rPr>
        <w:t>the unofficial start to the summer vacation season, and a great chance to spend time with family away from the pressures of work,” said Myles Fre</w:t>
      </w:r>
      <w:r w:rsidR="0048584E" w:rsidRPr="004868BB">
        <w:rPr>
          <w:rFonts w:eastAsia="Times"/>
          <w:sz w:val="19"/>
          <w:szCs w:val="19"/>
        </w:rPr>
        <w:t xml:space="preserve">eman, Jr. Co-Owner of Wiley X. </w:t>
      </w:r>
      <w:r w:rsidRPr="004868BB">
        <w:rPr>
          <w:rFonts w:eastAsia="Times"/>
          <w:sz w:val="19"/>
          <w:szCs w:val="19"/>
        </w:rPr>
        <w:t xml:space="preserve"> “It is both of these things, for certain, but we can’t lose sight </w:t>
      </w:r>
      <w:r w:rsidR="004B0BB7" w:rsidRPr="004868BB">
        <w:rPr>
          <w:rFonts w:eastAsia="Times"/>
          <w:sz w:val="19"/>
          <w:szCs w:val="19"/>
        </w:rPr>
        <w:t>of the deepe</w:t>
      </w:r>
      <w:r w:rsidR="0048584E" w:rsidRPr="004868BB">
        <w:rPr>
          <w:rFonts w:eastAsia="Times"/>
          <w:sz w:val="19"/>
          <w:szCs w:val="19"/>
        </w:rPr>
        <w:t xml:space="preserve">r meaning behind the holiday.  </w:t>
      </w:r>
      <w:r w:rsidR="004B0BB7" w:rsidRPr="004868BB">
        <w:rPr>
          <w:rFonts w:eastAsia="Times"/>
          <w:sz w:val="19"/>
          <w:szCs w:val="19"/>
        </w:rPr>
        <w:t>As the sa</w:t>
      </w:r>
      <w:r w:rsidR="00AC03B3" w:rsidRPr="004868BB">
        <w:rPr>
          <w:rFonts w:eastAsia="Times"/>
          <w:sz w:val="19"/>
          <w:szCs w:val="19"/>
        </w:rPr>
        <w:t>ying goes, freedom isn’t free.  I</w:t>
      </w:r>
      <w:r w:rsidR="004B0BB7" w:rsidRPr="004868BB">
        <w:rPr>
          <w:rFonts w:eastAsia="Times"/>
          <w:sz w:val="19"/>
          <w:szCs w:val="19"/>
        </w:rPr>
        <w:t>n fact</w:t>
      </w:r>
      <w:r w:rsidR="00AC03B3" w:rsidRPr="004868BB">
        <w:rPr>
          <w:rFonts w:eastAsia="Times"/>
          <w:sz w:val="19"/>
          <w:szCs w:val="19"/>
        </w:rPr>
        <w:t>,</w:t>
      </w:r>
      <w:r w:rsidR="0048584E" w:rsidRPr="004868BB">
        <w:rPr>
          <w:rFonts w:eastAsia="Times"/>
          <w:sz w:val="19"/>
          <w:szCs w:val="19"/>
        </w:rPr>
        <w:t xml:space="preserve"> it comes at a great cost. </w:t>
      </w:r>
      <w:r w:rsidR="004B0BB7" w:rsidRPr="004868BB">
        <w:rPr>
          <w:rFonts w:eastAsia="Times"/>
          <w:sz w:val="19"/>
          <w:szCs w:val="19"/>
        </w:rPr>
        <w:t>This</w:t>
      </w:r>
      <w:r w:rsidR="00AC03B3" w:rsidRPr="004868BB">
        <w:rPr>
          <w:rFonts w:eastAsia="Times"/>
          <w:sz w:val="19"/>
          <w:szCs w:val="19"/>
        </w:rPr>
        <w:t xml:space="preserve"> special holi</w:t>
      </w:r>
      <w:r w:rsidR="004B0BB7" w:rsidRPr="004868BB">
        <w:rPr>
          <w:rFonts w:eastAsia="Times"/>
          <w:sz w:val="19"/>
          <w:szCs w:val="19"/>
        </w:rPr>
        <w:t>day is about taking time</w:t>
      </w:r>
      <w:r w:rsidR="00AC03B3" w:rsidRPr="004868BB">
        <w:rPr>
          <w:rFonts w:eastAsia="Times"/>
          <w:sz w:val="19"/>
          <w:szCs w:val="19"/>
        </w:rPr>
        <w:t xml:space="preserve"> out</w:t>
      </w:r>
      <w:r w:rsidR="004B0BB7" w:rsidRPr="004868BB">
        <w:rPr>
          <w:rFonts w:eastAsia="Times"/>
          <w:sz w:val="19"/>
          <w:szCs w:val="19"/>
        </w:rPr>
        <w:t xml:space="preserve"> to reflect on our fellow countrymen who have paid the ultimate price</w:t>
      </w:r>
      <w:r w:rsidR="00AC03B3" w:rsidRPr="004868BB">
        <w:rPr>
          <w:rFonts w:eastAsia="Times"/>
          <w:sz w:val="19"/>
          <w:szCs w:val="19"/>
        </w:rPr>
        <w:t>,</w:t>
      </w:r>
      <w:r w:rsidR="004B0BB7" w:rsidRPr="004868BB">
        <w:rPr>
          <w:rFonts w:eastAsia="Times"/>
          <w:sz w:val="19"/>
          <w:szCs w:val="19"/>
        </w:rPr>
        <w:t xml:space="preserve"> so </w:t>
      </w:r>
      <w:r w:rsidR="00AC03B3" w:rsidRPr="004868BB">
        <w:rPr>
          <w:rFonts w:eastAsia="Times"/>
          <w:sz w:val="19"/>
          <w:szCs w:val="19"/>
        </w:rPr>
        <w:t xml:space="preserve">that </w:t>
      </w:r>
      <w:r w:rsidR="004B0BB7" w:rsidRPr="004868BB">
        <w:rPr>
          <w:rFonts w:eastAsia="Times"/>
          <w:sz w:val="19"/>
          <w:szCs w:val="19"/>
        </w:rPr>
        <w:t>we can enjoy the freedoms we hold so dear,” added Freeman.</w:t>
      </w:r>
    </w:p>
    <w:p w14:paraId="273BCD9E" w14:textId="77777777" w:rsidR="004B0BB7" w:rsidRPr="004868BB" w:rsidRDefault="004B0BB7" w:rsidP="004868B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38E86476" w14:textId="5C38903F" w:rsidR="00631F83" w:rsidRPr="004868BB" w:rsidRDefault="00E141E3" w:rsidP="004868BB">
      <w:pPr>
        <w:pStyle w:val="BearPR04"/>
        <w:spacing w:line="240" w:lineRule="auto"/>
        <w:rPr>
          <w:rFonts w:eastAsia="Times"/>
          <w:sz w:val="19"/>
          <w:szCs w:val="19"/>
        </w:rPr>
      </w:pPr>
      <w:r w:rsidRPr="004868BB">
        <w:rPr>
          <w:rFonts w:eastAsia="Times"/>
          <w:sz w:val="19"/>
          <w:szCs w:val="19"/>
        </w:rPr>
        <w:t>It was</w:t>
      </w:r>
      <w:r w:rsidR="00AC03B3" w:rsidRPr="004868BB">
        <w:rPr>
          <w:rFonts w:eastAsia="Times"/>
          <w:sz w:val="19"/>
          <w:szCs w:val="19"/>
        </w:rPr>
        <w:t xml:space="preserve"> back in 1987 that Wiley X began</w:t>
      </w:r>
      <w:r w:rsidRPr="004868BB">
        <w:rPr>
          <w:rFonts w:eastAsia="Times"/>
          <w:sz w:val="19"/>
          <w:szCs w:val="19"/>
        </w:rPr>
        <w:t xml:space="preserve"> engineering advanced vision protection </w:t>
      </w:r>
      <w:r w:rsidR="00AC03B3" w:rsidRPr="004868BB">
        <w:rPr>
          <w:rFonts w:eastAsia="Times"/>
          <w:sz w:val="19"/>
          <w:szCs w:val="19"/>
        </w:rPr>
        <w:t xml:space="preserve">equipment </w:t>
      </w:r>
      <w:r w:rsidRPr="004868BB">
        <w:rPr>
          <w:rFonts w:eastAsia="Times"/>
          <w:sz w:val="19"/>
          <w:szCs w:val="19"/>
        </w:rPr>
        <w:t xml:space="preserve">for soldiers.  Today, the company has grown into a leading </w:t>
      </w:r>
      <w:r w:rsidR="00AC03B3" w:rsidRPr="004868BB">
        <w:rPr>
          <w:rFonts w:eastAsia="Times"/>
          <w:sz w:val="19"/>
          <w:szCs w:val="19"/>
        </w:rPr>
        <w:t xml:space="preserve">global </w:t>
      </w:r>
      <w:r w:rsidRPr="004868BB">
        <w:rPr>
          <w:rFonts w:eastAsia="Times"/>
          <w:sz w:val="19"/>
          <w:szCs w:val="19"/>
        </w:rPr>
        <w:t>provider of protective eyewear for military, law enforcement and other tactical users, as well as factory w</w:t>
      </w:r>
      <w:r w:rsidR="00AC03B3" w:rsidRPr="004868BB">
        <w:rPr>
          <w:rFonts w:eastAsia="Times"/>
          <w:sz w:val="19"/>
          <w:szCs w:val="19"/>
        </w:rPr>
        <w:t>orkers, motorcycle riders, young</w:t>
      </w:r>
      <w:r w:rsidRPr="004868BB">
        <w:rPr>
          <w:rFonts w:eastAsia="Times"/>
          <w:sz w:val="19"/>
          <w:szCs w:val="19"/>
        </w:rPr>
        <w:t xml:space="preserve"> athletes, fishermen, hunters and outdoor spo</w:t>
      </w:r>
      <w:r w:rsidR="0048584E" w:rsidRPr="004868BB">
        <w:rPr>
          <w:rFonts w:eastAsia="Times"/>
          <w:sz w:val="19"/>
          <w:szCs w:val="19"/>
        </w:rPr>
        <w:t xml:space="preserve">rts enthusiasts of all kinds.  </w:t>
      </w:r>
      <w:r w:rsidRPr="004868BB">
        <w:rPr>
          <w:rFonts w:eastAsia="Times"/>
          <w:sz w:val="19"/>
          <w:szCs w:val="19"/>
        </w:rPr>
        <w:t xml:space="preserve">All adult Wiley X sunglasses meet stringent ANSI-Z87.1 High Velocity and High Mass Impact Safety standards, as well as EN.166 Standards, providing OSHA-grade protection for a wide range of activities.  Wiley X is the only premium sunglass brand </w:t>
      </w:r>
      <w:r w:rsidR="002F24B2" w:rsidRPr="004868BB">
        <w:rPr>
          <w:rFonts w:eastAsia="Times"/>
          <w:sz w:val="19"/>
          <w:szCs w:val="19"/>
        </w:rPr>
        <w:t>with this level of protection in every adult sunglass model it makes</w:t>
      </w:r>
      <w:r w:rsidR="004868BB">
        <w:rPr>
          <w:rFonts w:eastAsia="Times"/>
          <w:sz w:val="19"/>
          <w:szCs w:val="19"/>
        </w:rPr>
        <w:t xml:space="preserve">. </w:t>
      </w:r>
      <w:r w:rsidR="00631F83" w:rsidRPr="004868BB">
        <w:rPr>
          <w:rFonts w:eastAsia="Times"/>
          <w:sz w:val="19"/>
          <w:szCs w:val="19"/>
        </w:rPr>
        <w:t xml:space="preserve">Many models also carry the latest updated MIL-PRF-32432 (GL) Standard for ballistic eye protection, delivering military-grade vision protection for Americans enjoying their everyday lives. </w:t>
      </w:r>
    </w:p>
    <w:p w14:paraId="0554A8CF" w14:textId="4F3EAB01" w:rsidR="00E141E3" w:rsidRPr="004868BB" w:rsidRDefault="00E141E3" w:rsidP="004868B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1BDCB2BE" w14:textId="354A0A84" w:rsidR="00E141E3" w:rsidRPr="004868BB" w:rsidRDefault="0048584E" w:rsidP="004868BB">
      <w:pPr>
        <w:pStyle w:val="BearPR04"/>
        <w:spacing w:line="240" w:lineRule="auto"/>
        <w:rPr>
          <w:rFonts w:eastAsia="Times"/>
          <w:sz w:val="19"/>
          <w:szCs w:val="19"/>
        </w:rPr>
      </w:pPr>
      <w:r w:rsidRPr="004868BB">
        <w:rPr>
          <w:rFonts w:eastAsia="Times"/>
          <w:sz w:val="19"/>
          <w:szCs w:val="19"/>
        </w:rPr>
        <w:t>Almost all</w:t>
      </w:r>
      <w:r w:rsidR="00631F83" w:rsidRPr="004868BB">
        <w:rPr>
          <w:rFonts w:eastAsia="Times"/>
          <w:sz w:val="19"/>
          <w:szCs w:val="19"/>
        </w:rPr>
        <w:t xml:space="preserve"> </w:t>
      </w:r>
      <w:r w:rsidR="00E141E3" w:rsidRPr="004868BB">
        <w:rPr>
          <w:rFonts w:eastAsia="Times"/>
          <w:sz w:val="19"/>
          <w:szCs w:val="19"/>
        </w:rPr>
        <w:t xml:space="preserve">Wiley X sunglass models are </w:t>
      </w:r>
      <w:r w:rsidR="00631F83" w:rsidRPr="004868BB">
        <w:rPr>
          <w:rFonts w:eastAsia="Times"/>
          <w:sz w:val="19"/>
          <w:szCs w:val="19"/>
        </w:rPr>
        <w:t xml:space="preserve">also </w:t>
      </w:r>
      <w:r w:rsidR="00E141E3" w:rsidRPr="004868BB">
        <w:rPr>
          <w:rFonts w:eastAsia="Times"/>
          <w:sz w:val="19"/>
          <w:szCs w:val="19"/>
        </w:rPr>
        <w:t xml:space="preserve">Rx-Ready </w:t>
      </w:r>
      <w:r w:rsidR="00631F83" w:rsidRPr="004868BB">
        <w:rPr>
          <w:rFonts w:eastAsia="Times"/>
          <w:sz w:val="19"/>
          <w:szCs w:val="19"/>
        </w:rPr>
        <w:t xml:space="preserve">using the company’s </w:t>
      </w:r>
      <w:r w:rsidR="00E141E3" w:rsidRPr="004868BB">
        <w:rPr>
          <w:rFonts w:eastAsia="Times"/>
          <w:sz w:val="19"/>
          <w:szCs w:val="19"/>
        </w:rPr>
        <w:t>exclusive DIGIFORCE™ digital Rx lens techno</w:t>
      </w:r>
      <w:r w:rsidR="00631F83" w:rsidRPr="004868BB">
        <w:rPr>
          <w:rFonts w:eastAsia="Times"/>
          <w:sz w:val="19"/>
          <w:szCs w:val="19"/>
        </w:rPr>
        <w:t xml:space="preserve">logy for </w:t>
      </w:r>
      <w:r w:rsidR="00E141E3" w:rsidRPr="004868BB">
        <w:rPr>
          <w:rFonts w:eastAsia="Times"/>
          <w:sz w:val="19"/>
          <w:szCs w:val="19"/>
        </w:rPr>
        <w:t xml:space="preserve">superior prescription accuracy, visual clarity and the widest possible field of vision.  </w:t>
      </w:r>
    </w:p>
    <w:p w14:paraId="1EF5A068" w14:textId="77777777" w:rsidR="001E385E" w:rsidRPr="004868BB" w:rsidRDefault="001E385E" w:rsidP="004868B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50177CD0" w14:textId="4C58D5F5" w:rsidR="001E385E" w:rsidRPr="004868BB" w:rsidRDefault="001E385E" w:rsidP="004868BB">
      <w:pPr>
        <w:pStyle w:val="BearPR04"/>
        <w:spacing w:line="240" w:lineRule="auto"/>
        <w:rPr>
          <w:sz w:val="19"/>
          <w:szCs w:val="19"/>
        </w:rPr>
      </w:pPr>
      <w:r w:rsidRPr="004868BB">
        <w:rPr>
          <w:rFonts w:eastAsia="Times"/>
          <w:sz w:val="19"/>
          <w:szCs w:val="19"/>
        </w:rPr>
        <w:t>“We never forget what — and whom — we make our glasses for, and how important it is to protect the precious gift of sight,” said Freeman.  “Please pause to remember our brave fallen heroes this Memorial Day — and show special gratitude to any man or woman who is currently serving our country or has served in the past.”</w:t>
      </w:r>
    </w:p>
    <w:p w14:paraId="7CC1D692" w14:textId="77777777" w:rsidR="00E141E3" w:rsidRPr="004868BB" w:rsidRDefault="00E141E3" w:rsidP="004868BB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4C1F1C9F" w14:textId="748229B7" w:rsidR="0021316C" w:rsidRPr="004868BB" w:rsidRDefault="00E141E3" w:rsidP="004868BB">
      <w:pPr>
        <w:pStyle w:val="BearPR04"/>
        <w:spacing w:line="240" w:lineRule="auto"/>
        <w:rPr>
          <w:rFonts w:eastAsia="Times"/>
          <w:sz w:val="19"/>
          <w:szCs w:val="19"/>
        </w:rPr>
      </w:pPr>
      <w:r w:rsidRPr="004868BB">
        <w:rPr>
          <w:rFonts w:eastAsia="Times"/>
          <w:sz w:val="19"/>
          <w:szCs w:val="19"/>
        </w:rPr>
        <w:t>For more information on Wiley X’s complete l</w:t>
      </w:r>
      <w:r w:rsidR="00631F83" w:rsidRPr="004868BB">
        <w:rPr>
          <w:rFonts w:eastAsia="Times"/>
          <w:sz w:val="19"/>
          <w:szCs w:val="19"/>
        </w:rPr>
        <w:t>ine of eyewear products for American heroes and everyday Americans</w:t>
      </w:r>
      <w:r w:rsidRPr="004868BB">
        <w:rPr>
          <w:rFonts w:eastAsia="Times"/>
          <w:sz w:val="19"/>
          <w:szCs w:val="19"/>
        </w:rPr>
        <w:t xml:space="preserve">, </w:t>
      </w:r>
      <w:r w:rsidRPr="004868BB">
        <w:rPr>
          <w:sz w:val="19"/>
          <w:szCs w:val="19"/>
        </w:rPr>
        <w:t xml:space="preserve">contact Wiley X, Inc. at </w:t>
      </w:r>
      <w:r w:rsidRPr="004868BB">
        <w:rPr>
          <w:rFonts w:eastAsia="Times"/>
          <w:sz w:val="19"/>
          <w:szCs w:val="19"/>
        </w:rPr>
        <w:t xml:space="preserve">7800 Patterson Pass Road, Livermore, CA 94550 </w:t>
      </w:r>
      <w:r w:rsidRPr="004868BB">
        <w:rPr>
          <w:sz w:val="19"/>
          <w:szCs w:val="19"/>
        </w:rPr>
        <w:sym w:font="Symbol" w:char="F0B7"/>
      </w:r>
      <w:r w:rsidRPr="004868BB">
        <w:rPr>
          <w:sz w:val="19"/>
          <w:szCs w:val="19"/>
        </w:rPr>
        <w:t xml:space="preserve"> Telephone: (800) 776-7842 </w:t>
      </w:r>
      <w:r w:rsidRPr="004868BB">
        <w:rPr>
          <w:sz w:val="19"/>
          <w:szCs w:val="19"/>
        </w:rPr>
        <w:sym w:font="Symbol" w:char="F0B7"/>
      </w:r>
      <w:r w:rsidRPr="004868BB">
        <w:rPr>
          <w:sz w:val="19"/>
          <w:szCs w:val="19"/>
        </w:rPr>
        <w:t xml:space="preserve"> </w:t>
      </w:r>
      <w:r w:rsidRPr="004868BB">
        <w:rPr>
          <w:rFonts w:eastAsia="Times"/>
          <w:sz w:val="19"/>
          <w:szCs w:val="19"/>
        </w:rPr>
        <w:t xml:space="preserve">Or visit online at </w:t>
      </w:r>
      <w:hyperlink r:id="rId8" w:history="1">
        <w:r w:rsidRPr="004868BB">
          <w:rPr>
            <w:rStyle w:val="Hyperlink"/>
            <w:rFonts w:eastAsia="Times"/>
            <w:b/>
            <w:sz w:val="19"/>
            <w:szCs w:val="19"/>
          </w:rPr>
          <w:t>www.wileyx.com</w:t>
        </w:r>
      </w:hyperlink>
      <w:r w:rsidRPr="004868BB">
        <w:rPr>
          <w:rFonts w:eastAsia="Times"/>
          <w:b/>
          <w:sz w:val="19"/>
          <w:szCs w:val="19"/>
        </w:rPr>
        <w:t xml:space="preserve">. </w:t>
      </w:r>
    </w:p>
    <w:p w14:paraId="6099CF7C" w14:textId="77777777" w:rsidR="0021316C" w:rsidRPr="006F471E" w:rsidRDefault="0021316C" w:rsidP="000F2EB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6D017521" w14:textId="77777777" w:rsidR="006041C9" w:rsidRDefault="000F2EB0" w:rsidP="00E0120B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932890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932890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932890">
        <w:rPr>
          <w:rFonts w:eastAsia="Times"/>
          <w:b/>
          <w:i/>
          <w:sz w:val="18"/>
          <w:szCs w:val="18"/>
        </w:rPr>
        <w:t>.</w:t>
      </w:r>
    </w:p>
    <w:p w14:paraId="6BF770DE" w14:textId="77777777" w:rsidR="00932890" w:rsidRPr="006F471E" w:rsidRDefault="00932890" w:rsidP="00E0120B">
      <w:pPr>
        <w:pStyle w:val="BearPR04"/>
        <w:spacing w:line="240" w:lineRule="auto"/>
        <w:ind w:right="-342"/>
        <w:rPr>
          <w:rFonts w:eastAsia="Times"/>
          <w:b/>
          <w:i/>
          <w:sz w:val="16"/>
          <w:szCs w:val="16"/>
        </w:rPr>
      </w:pPr>
    </w:p>
    <w:p w14:paraId="0EB1D47C" w14:textId="77777777" w:rsidR="006041C9" w:rsidRPr="00E0120B" w:rsidRDefault="00E0120B" w:rsidP="00E0120B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C1E6628" wp14:editId="0541CB7A">
            <wp:extent cx="266700" cy="2667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827AA9D" wp14:editId="34C911B7">
            <wp:extent cx="257175" cy="266700"/>
            <wp:effectExtent l="0" t="0" r="0" b="1270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0B97AAA" wp14:editId="06A395CA">
            <wp:extent cx="266700" cy="266700"/>
            <wp:effectExtent l="0" t="0" r="1270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CB62B8B" wp14:editId="03B14014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1F3E4CE" wp14:editId="449D8CC0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1C9" w:rsidRPr="00E0120B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53DA" w14:textId="77777777" w:rsidR="00E0120B" w:rsidRDefault="00E0120B">
      <w:r>
        <w:separator/>
      </w:r>
    </w:p>
  </w:endnote>
  <w:endnote w:type="continuationSeparator" w:id="0">
    <w:p w14:paraId="7D177641" w14:textId="77777777" w:rsidR="00E0120B" w:rsidRDefault="00E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4600C" w14:textId="77777777" w:rsidR="00E0120B" w:rsidRDefault="00E0120B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7A63" w14:textId="77777777" w:rsidR="00E0120B" w:rsidRDefault="00E0120B">
      <w:r>
        <w:separator/>
      </w:r>
    </w:p>
  </w:footnote>
  <w:footnote w:type="continuationSeparator" w:id="0">
    <w:p w14:paraId="550B7355" w14:textId="77777777" w:rsidR="00E0120B" w:rsidRDefault="00E01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70A15" w14:textId="0484AF16" w:rsidR="00E0120B" w:rsidRPr="00B450A3" w:rsidRDefault="0093690B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13D94B7" wp14:editId="644B4880">
          <wp:extent cx="6583680" cy="148653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4049_2017_Press_Release_Header_FIN_LowRe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1305F"/>
    <w:rsid w:val="00014A8E"/>
    <w:rsid w:val="0003069D"/>
    <w:rsid w:val="000502FD"/>
    <w:rsid w:val="00060958"/>
    <w:rsid w:val="000B1339"/>
    <w:rsid w:val="000B21DC"/>
    <w:rsid w:val="000B28B0"/>
    <w:rsid w:val="000D3661"/>
    <w:rsid w:val="000F2EB0"/>
    <w:rsid w:val="00100E21"/>
    <w:rsid w:val="001013A2"/>
    <w:rsid w:val="0011016C"/>
    <w:rsid w:val="00112BED"/>
    <w:rsid w:val="00125A09"/>
    <w:rsid w:val="00140D4B"/>
    <w:rsid w:val="0016658B"/>
    <w:rsid w:val="00166C5D"/>
    <w:rsid w:val="0017049D"/>
    <w:rsid w:val="001A7F06"/>
    <w:rsid w:val="001B2E6A"/>
    <w:rsid w:val="001B6BB2"/>
    <w:rsid w:val="001D1F65"/>
    <w:rsid w:val="001D40AE"/>
    <w:rsid w:val="001E0D58"/>
    <w:rsid w:val="001E385E"/>
    <w:rsid w:val="00212220"/>
    <w:rsid w:val="0021241F"/>
    <w:rsid w:val="0021316C"/>
    <w:rsid w:val="002146F3"/>
    <w:rsid w:val="00216F26"/>
    <w:rsid w:val="00231256"/>
    <w:rsid w:val="00233B99"/>
    <w:rsid w:val="0026088B"/>
    <w:rsid w:val="002625A3"/>
    <w:rsid w:val="002733CB"/>
    <w:rsid w:val="00281DF0"/>
    <w:rsid w:val="002859D8"/>
    <w:rsid w:val="00296305"/>
    <w:rsid w:val="002967BC"/>
    <w:rsid w:val="002A0039"/>
    <w:rsid w:val="002A7328"/>
    <w:rsid w:val="002B0832"/>
    <w:rsid w:val="002B7046"/>
    <w:rsid w:val="002F24B2"/>
    <w:rsid w:val="002F7992"/>
    <w:rsid w:val="00301379"/>
    <w:rsid w:val="00357D76"/>
    <w:rsid w:val="00376C84"/>
    <w:rsid w:val="003870E8"/>
    <w:rsid w:val="003A0944"/>
    <w:rsid w:val="003A3F5A"/>
    <w:rsid w:val="003B3D85"/>
    <w:rsid w:val="003C60C4"/>
    <w:rsid w:val="003D54A6"/>
    <w:rsid w:val="003E2C5C"/>
    <w:rsid w:val="0040078D"/>
    <w:rsid w:val="00466E54"/>
    <w:rsid w:val="004770C7"/>
    <w:rsid w:val="0048584E"/>
    <w:rsid w:val="004868BB"/>
    <w:rsid w:val="004B0BB7"/>
    <w:rsid w:val="004B762F"/>
    <w:rsid w:val="004C70DE"/>
    <w:rsid w:val="004D1EC7"/>
    <w:rsid w:val="00507313"/>
    <w:rsid w:val="005155F2"/>
    <w:rsid w:val="00531555"/>
    <w:rsid w:val="0054071D"/>
    <w:rsid w:val="00544DC2"/>
    <w:rsid w:val="00552594"/>
    <w:rsid w:val="0056796B"/>
    <w:rsid w:val="005B6C5B"/>
    <w:rsid w:val="005C55D1"/>
    <w:rsid w:val="005C64E2"/>
    <w:rsid w:val="006041C9"/>
    <w:rsid w:val="00623925"/>
    <w:rsid w:val="00631F83"/>
    <w:rsid w:val="006501A8"/>
    <w:rsid w:val="006622A0"/>
    <w:rsid w:val="0066333B"/>
    <w:rsid w:val="00670F4B"/>
    <w:rsid w:val="00691528"/>
    <w:rsid w:val="00695A43"/>
    <w:rsid w:val="006A6F82"/>
    <w:rsid w:val="006B2F20"/>
    <w:rsid w:val="006D1F83"/>
    <w:rsid w:val="006D74D3"/>
    <w:rsid w:val="006F471E"/>
    <w:rsid w:val="00735403"/>
    <w:rsid w:val="007366C0"/>
    <w:rsid w:val="00743E89"/>
    <w:rsid w:val="00746F13"/>
    <w:rsid w:val="00751E22"/>
    <w:rsid w:val="00770FAC"/>
    <w:rsid w:val="00786796"/>
    <w:rsid w:val="00795BE7"/>
    <w:rsid w:val="007A1CE0"/>
    <w:rsid w:val="007A26D4"/>
    <w:rsid w:val="007B14C9"/>
    <w:rsid w:val="007D00A1"/>
    <w:rsid w:val="007E6150"/>
    <w:rsid w:val="00800556"/>
    <w:rsid w:val="00805C43"/>
    <w:rsid w:val="008139BC"/>
    <w:rsid w:val="00823FEA"/>
    <w:rsid w:val="008240AD"/>
    <w:rsid w:val="00841DF0"/>
    <w:rsid w:val="008434D8"/>
    <w:rsid w:val="00843AFD"/>
    <w:rsid w:val="00860228"/>
    <w:rsid w:val="0087352D"/>
    <w:rsid w:val="008803D1"/>
    <w:rsid w:val="00886873"/>
    <w:rsid w:val="008909B0"/>
    <w:rsid w:val="008C4149"/>
    <w:rsid w:val="0090275C"/>
    <w:rsid w:val="00903B56"/>
    <w:rsid w:val="009175EF"/>
    <w:rsid w:val="00932890"/>
    <w:rsid w:val="0093690B"/>
    <w:rsid w:val="009768F4"/>
    <w:rsid w:val="00993EC8"/>
    <w:rsid w:val="009B3323"/>
    <w:rsid w:val="009E1A24"/>
    <w:rsid w:val="00A126E9"/>
    <w:rsid w:val="00A45376"/>
    <w:rsid w:val="00A66EC2"/>
    <w:rsid w:val="00A950D3"/>
    <w:rsid w:val="00AA76B5"/>
    <w:rsid w:val="00AB1694"/>
    <w:rsid w:val="00AC03B3"/>
    <w:rsid w:val="00AD334A"/>
    <w:rsid w:val="00B3720B"/>
    <w:rsid w:val="00B47385"/>
    <w:rsid w:val="00B6729B"/>
    <w:rsid w:val="00B67701"/>
    <w:rsid w:val="00B70808"/>
    <w:rsid w:val="00B82739"/>
    <w:rsid w:val="00BA1444"/>
    <w:rsid w:val="00BC2FE5"/>
    <w:rsid w:val="00BD492A"/>
    <w:rsid w:val="00BF5CB0"/>
    <w:rsid w:val="00C21C9B"/>
    <w:rsid w:val="00C30ADC"/>
    <w:rsid w:val="00C35D97"/>
    <w:rsid w:val="00C460AF"/>
    <w:rsid w:val="00C611D3"/>
    <w:rsid w:val="00C6174D"/>
    <w:rsid w:val="00C85754"/>
    <w:rsid w:val="00CD0D1B"/>
    <w:rsid w:val="00CD369D"/>
    <w:rsid w:val="00CE2787"/>
    <w:rsid w:val="00CF6F9C"/>
    <w:rsid w:val="00D22826"/>
    <w:rsid w:val="00D24DB1"/>
    <w:rsid w:val="00D52884"/>
    <w:rsid w:val="00D66163"/>
    <w:rsid w:val="00DD39DF"/>
    <w:rsid w:val="00DD6031"/>
    <w:rsid w:val="00DD6A60"/>
    <w:rsid w:val="00DE55E9"/>
    <w:rsid w:val="00E0119A"/>
    <w:rsid w:val="00E0120B"/>
    <w:rsid w:val="00E141E3"/>
    <w:rsid w:val="00E2546D"/>
    <w:rsid w:val="00E3366B"/>
    <w:rsid w:val="00E34DA4"/>
    <w:rsid w:val="00E36D52"/>
    <w:rsid w:val="00E3771A"/>
    <w:rsid w:val="00E427AD"/>
    <w:rsid w:val="00E4632B"/>
    <w:rsid w:val="00E5684E"/>
    <w:rsid w:val="00E742A3"/>
    <w:rsid w:val="00E74CB6"/>
    <w:rsid w:val="00E94DB4"/>
    <w:rsid w:val="00EB35D7"/>
    <w:rsid w:val="00EB7EA2"/>
    <w:rsid w:val="00ED53DC"/>
    <w:rsid w:val="00EE4311"/>
    <w:rsid w:val="00EE4372"/>
    <w:rsid w:val="00EF4CB9"/>
    <w:rsid w:val="00EF4DED"/>
    <w:rsid w:val="00EF7D49"/>
    <w:rsid w:val="00F01251"/>
    <w:rsid w:val="00F15DEB"/>
    <w:rsid w:val="00F41946"/>
    <w:rsid w:val="00F45899"/>
    <w:rsid w:val="00FA29BF"/>
    <w:rsid w:val="00FC6A75"/>
    <w:rsid w:val="00FD00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90E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3088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2017-03-06T18:01:00Z</cp:lastPrinted>
  <dcterms:created xsi:type="dcterms:W3CDTF">2017-05-24T17:59:00Z</dcterms:created>
  <dcterms:modified xsi:type="dcterms:W3CDTF">2017-05-24T17:59:00Z</dcterms:modified>
</cp:coreProperties>
</file>