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8A64" w14:textId="77777777" w:rsidR="006A513B" w:rsidRDefault="00BD5BBC" w:rsidP="00BD5BBC">
      <w:pPr>
        <w:pStyle w:val="BearPR04"/>
        <w:spacing w:line="240" w:lineRule="auto"/>
        <w:ind w:right="-90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BD5BBC">
        <w:rPr>
          <w:rFonts w:eastAsia="Times"/>
          <w:b/>
          <w:sz w:val="22"/>
          <w:vertAlign w:val="superscript"/>
        </w:rPr>
        <w:t>®</w:t>
      </w:r>
      <w:r>
        <w:rPr>
          <w:rFonts w:eastAsia="Times"/>
          <w:b/>
          <w:sz w:val="22"/>
        </w:rPr>
        <w:t xml:space="preserve">, INC. SUPPORTS </w:t>
      </w:r>
      <w:r w:rsidR="006A5F81">
        <w:rPr>
          <w:rFonts w:eastAsia="Times"/>
          <w:b/>
          <w:sz w:val="22"/>
        </w:rPr>
        <w:t>MOTORCYCLE SAFETY MONTH</w:t>
      </w:r>
      <w:r w:rsidR="006A513B">
        <w:rPr>
          <w:rFonts w:eastAsia="Times"/>
          <w:b/>
          <w:sz w:val="22"/>
        </w:rPr>
        <w:t>,</w:t>
      </w:r>
    </w:p>
    <w:p w14:paraId="7B8ACFA1" w14:textId="77777777" w:rsidR="00BD5BBC" w:rsidRDefault="006A513B" w:rsidP="00BD5BBC">
      <w:pPr>
        <w:pStyle w:val="BearPR04"/>
        <w:spacing w:line="240" w:lineRule="auto"/>
        <w:ind w:right="-90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REMINDS RIDERS ABOUT IMPORTANCE OF EYE PROTECTION</w:t>
      </w:r>
    </w:p>
    <w:p w14:paraId="174C4143" w14:textId="77777777" w:rsidR="00993BD0" w:rsidRPr="004404B5" w:rsidRDefault="00993BD0" w:rsidP="00993BD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63705EDC" w14:textId="77777777" w:rsidR="00BD5BBC" w:rsidRDefault="006A5F81" w:rsidP="00BD5BBC">
      <w:pPr>
        <w:pStyle w:val="BearPR04"/>
        <w:spacing w:line="240" w:lineRule="auto"/>
        <w:ind w:right="180"/>
        <w:jc w:val="center"/>
        <w:rPr>
          <w:rFonts w:eastAsia="Times"/>
          <w:b/>
        </w:rPr>
      </w:pPr>
      <w:r>
        <w:rPr>
          <w:rFonts w:eastAsia="Times"/>
          <w:b/>
        </w:rPr>
        <w:t xml:space="preserve">Company’s </w:t>
      </w:r>
      <w:r w:rsidR="00FF45E1">
        <w:rPr>
          <w:rFonts w:eastAsia="Times"/>
          <w:b/>
        </w:rPr>
        <w:t>Growing Harley-</w:t>
      </w:r>
      <w:r w:rsidR="00BD5BBC">
        <w:rPr>
          <w:rFonts w:eastAsia="Times"/>
          <w:b/>
        </w:rPr>
        <w:t>Davidson</w:t>
      </w:r>
      <w:r w:rsidR="00BD5BBC" w:rsidRPr="00BD5BBC">
        <w:rPr>
          <w:rFonts w:eastAsia="Times"/>
          <w:b/>
          <w:vertAlign w:val="superscript"/>
        </w:rPr>
        <w:t>®</w:t>
      </w:r>
      <w:r w:rsidR="00BD5BBC">
        <w:rPr>
          <w:rFonts w:eastAsia="Times"/>
          <w:b/>
        </w:rPr>
        <w:t xml:space="preserve"> Performance Eyewear Line Designed to </w:t>
      </w:r>
    </w:p>
    <w:p w14:paraId="68F40E9D" w14:textId="77777777" w:rsidR="00BD5BBC" w:rsidRDefault="00BD5BBC" w:rsidP="00BD5BBC">
      <w:pPr>
        <w:pStyle w:val="BearPR04"/>
        <w:spacing w:line="240" w:lineRule="auto"/>
        <w:ind w:right="180"/>
        <w:jc w:val="center"/>
        <w:rPr>
          <w:rFonts w:eastAsia="Times"/>
          <w:b/>
        </w:rPr>
      </w:pPr>
      <w:r>
        <w:rPr>
          <w:rFonts w:eastAsia="Times"/>
          <w:b/>
        </w:rPr>
        <w:t>Provide Serious Vision Protection for Men and Women</w:t>
      </w:r>
    </w:p>
    <w:p w14:paraId="75E17E10" w14:textId="77777777" w:rsidR="007742D6" w:rsidRDefault="00BD5BBC" w:rsidP="00993BD0">
      <w:pPr>
        <w:pStyle w:val="BearPR04"/>
        <w:spacing w:line="240" w:lineRule="auto"/>
        <w:ind w:right="180"/>
        <w:rPr>
          <w:rFonts w:eastAsia="Times"/>
          <w:sz w:val="16"/>
          <w:szCs w:val="16"/>
        </w:rPr>
      </w:pPr>
      <w:r>
        <w:rPr>
          <w:rFonts w:eastAsia="Times"/>
          <w:b/>
        </w:rPr>
        <w:t xml:space="preserve"> </w:t>
      </w:r>
    </w:p>
    <w:p w14:paraId="66AE34A1" w14:textId="0BA06718" w:rsidR="00BD5BBC" w:rsidRPr="00FF45E1" w:rsidRDefault="00BD5BBC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  <w:bookmarkStart w:id="0" w:name="_GoBack"/>
      <w:bookmarkEnd w:id="0"/>
      <w:r w:rsidRPr="00FF45E1">
        <w:rPr>
          <w:rFonts w:eastAsia="Times"/>
          <w:sz w:val="19"/>
          <w:szCs w:val="19"/>
        </w:rPr>
        <w:t>May is Motorcycle Safety Awareness Month, and leading protective eyewear manufacturer Wiley X</w:t>
      </w:r>
      <w:r w:rsidRPr="00FF45E1">
        <w:rPr>
          <w:rFonts w:eastAsia="Times"/>
          <w:sz w:val="19"/>
          <w:szCs w:val="19"/>
          <w:vertAlign w:val="superscript"/>
        </w:rPr>
        <w:t>®</w:t>
      </w:r>
      <w:r w:rsidRPr="00FF45E1">
        <w:rPr>
          <w:rFonts w:eastAsia="Times"/>
          <w:sz w:val="19"/>
          <w:szCs w:val="19"/>
        </w:rPr>
        <w:t xml:space="preserve">, Inc. is not only </w:t>
      </w:r>
      <w:r w:rsidR="00ED49F2" w:rsidRPr="00FF45E1">
        <w:rPr>
          <w:rFonts w:eastAsia="Times"/>
          <w:sz w:val="19"/>
          <w:szCs w:val="19"/>
        </w:rPr>
        <w:t xml:space="preserve">solidly </w:t>
      </w:r>
      <w:r w:rsidRPr="00FF45E1">
        <w:rPr>
          <w:rFonts w:eastAsia="Times"/>
          <w:sz w:val="19"/>
          <w:szCs w:val="19"/>
        </w:rPr>
        <w:t>behind the nationwide educational effort, it is also bringing into focus an important, but sometimes overlooked, aspect of riding safety — vision protection.</w:t>
      </w:r>
    </w:p>
    <w:p w14:paraId="4425F867" w14:textId="77777777" w:rsidR="00BD5BBC" w:rsidRPr="00FF45E1" w:rsidRDefault="00BD5BBC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</w:p>
    <w:p w14:paraId="7FB7612E" w14:textId="586D6A30" w:rsidR="00ED49F2" w:rsidRPr="00FF45E1" w:rsidRDefault="00BD5BBC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  <w:proofErr w:type="gramStart"/>
      <w:r w:rsidRPr="00FF45E1">
        <w:rPr>
          <w:rFonts w:eastAsia="Times"/>
          <w:sz w:val="19"/>
          <w:szCs w:val="19"/>
        </w:rPr>
        <w:t xml:space="preserve">Motorcycle Safety Awareness Month is promoted by the National Highway Traffic Safety Administration </w:t>
      </w:r>
      <w:hyperlink r:id="rId8" w:history="1">
        <w:r w:rsidRPr="00C0387C">
          <w:rPr>
            <w:rStyle w:val="Hyperlink"/>
            <w:rFonts w:eastAsia="Times"/>
            <w:sz w:val="19"/>
            <w:szCs w:val="19"/>
          </w:rPr>
          <w:t>(NHTSA),</w:t>
        </w:r>
      </w:hyperlink>
      <w:r w:rsidRPr="00FF45E1">
        <w:rPr>
          <w:rFonts w:eastAsia="Times"/>
          <w:sz w:val="19"/>
          <w:szCs w:val="19"/>
        </w:rPr>
        <w:t xml:space="preserve"> as well as numerous state highway patrol and safety organizations</w:t>
      </w:r>
      <w:proofErr w:type="gramEnd"/>
      <w:r w:rsidRPr="00FF45E1">
        <w:rPr>
          <w:rFonts w:eastAsia="Times"/>
          <w:sz w:val="19"/>
          <w:szCs w:val="19"/>
        </w:rPr>
        <w:t xml:space="preserve"> across the country, providing the riding public with important information on </w:t>
      </w:r>
      <w:r w:rsidR="00ED49F2" w:rsidRPr="00FF45E1">
        <w:rPr>
          <w:rFonts w:eastAsia="Times"/>
          <w:sz w:val="19"/>
          <w:szCs w:val="19"/>
        </w:rPr>
        <w:t xml:space="preserve">a wide range of safe riding guidelines and equipment. </w:t>
      </w:r>
    </w:p>
    <w:p w14:paraId="391812C7" w14:textId="77777777" w:rsidR="007F659C" w:rsidRPr="00FF45E1" w:rsidRDefault="007F659C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</w:p>
    <w:p w14:paraId="6B9539E0" w14:textId="77777777" w:rsidR="001E2599" w:rsidRPr="00FF45E1" w:rsidRDefault="00ED49F2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  <w:r w:rsidRPr="00FF45E1">
        <w:rPr>
          <w:rFonts w:eastAsia="Times"/>
          <w:sz w:val="19"/>
          <w:szCs w:val="19"/>
        </w:rPr>
        <w:t>For a variety of reasons including enhanced peripheral vision and wearing comfort, m</w:t>
      </w:r>
      <w:r w:rsidR="007F659C" w:rsidRPr="00FF45E1">
        <w:rPr>
          <w:rFonts w:eastAsia="Times"/>
          <w:sz w:val="19"/>
          <w:szCs w:val="19"/>
        </w:rPr>
        <w:t>any riders choose to wear DOT and Snell approved helmets t</w:t>
      </w:r>
      <w:r w:rsidRPr="00FF45E1">
        <w:rPr>
          <w:rFonts w:eastAsia="Times"/>
          <w:sz w:val="19"/>
          <w:szCs w:val="19"/>
        </w:rPr>
        <w:t xml:space="preserve">hat don’t have full-face visors. </w:t>
      </w:r>
      <w:r w:rsidR="001E2599" w:rsidRPr="00FF45E1">
        <w:rPr>
          <w:rFonts w:eastAsia="Times"/>
          <w:sz w:val="19"/>
          <w:szCs w:val="19"/>
        </w:rPr>
        <w:t xml:space="preserve">This is where </w:t>
      </w:r>
      <w:r w:rsidR="007F659C" w:rsidRPr="00FF45E1">
        <w:rPr>
          <w:rFonts w:eastAsia="Times"/>
          <w:sz w:val="19"/>
          <w:szCs w:val="19"/>
        </w:rPr>
        <w:t>proper ANSI-rated vision protection</w:t>
      </w:r>
      <w:r w:rsidRPr="00FF45E1">
        <w:rPr>
          <w:rFonts w:eastAsia="Times"/>
          <w:sz w:val="19"/>
          <w:szCs w:val="19"/>
        </w:rPr>
        <w:t xml:space="preserve"> is absolutely critical for</w:t>
      </w:r>
      <w:r w:rsidR="001E2599" w:rsidRPr="00FF45E1">
        <w:rPr>
          <w:rFonts w:eastAsia="Times"/>
          <w:sz w:val="19"/>
          <w:szCs w:val="19"/>
        </w:rPr>
        <w:t xml:space="preserve"> </w:t>
      </w:r>
      <w:r w:rsidR="006A5F81" w:rsidRPr="00FF45E1">
        <w:rPr>
          <w:rFonts w:eastAsia="Times"/>
          <w:sz w:val="19"/>
          <w:szCs w:val="19"/>
        </w:rPr>
        <w:t>both sharp vision</w:t>
      </w:r>
      <w:r w:rsidR="00955C11" w:rsidRPr="00FF45E1">
        <w:rPr>
          <w:rFonts w:eastAsia="Times"/>
          <w:sz w:val="19"/>
          <w:szCs w:val="19"/>
        </w:rPr>
        <w:t xml:space="preserve"> and e</w:t>
      </w:r>
      <w:r w:rsidRPr="00FF45E1">
        <w:rPr>
          <w:rFonts w:eastAsia="Times"/>
          <w:sz w:val="19"/>
          <w:szCs w:val="19"/>
        </w:rPr>
        <w:t xml:space="preserve">ye safety in what can be a </w:t>
      </w:r>
      <w:r w:rsidR="00955C11" w:rsidRPr="00FF45E1">
        <w:rPr>
          <w:rFonts w:eastAsia="Times"/>
          <w:sz w:val="19"/>
          <w:szCs w:val="19"/>
        </w:rPr>
        <w:t>dangerous</w:t>
      </w:r>
      <w:r w:rsidRPr="00FF45E1">
        <w:rPr>
          <w:rFonts w:eastAsia="Times"/>
          <w:sz w:val="19"/>
          <w:szCs w:val="19"/>
        </w:rPr>
        <w:t xml:space="preserve"> and dynamic</w:t>
      </w:r>
      <w:r w:rsidR="00955C11" w:rsidRPr="00FF45E1">
        <w:rPr>
          <w:rFonts w:eastAsia="Times"/>
          <w:sz w:val="19"/>
          <w:szCs w:val="19"/>
        </w:rPr>
        <w:t xml:space="preserve"> environment.  </w:t>
      </w:r>
    </w:p>
    <w:p w14:paraId="56DA418E" w14:textId="77777777" w:rsidR="00955C11" w:rsidRPr="00FF45E1" w:rsidRDefault="00955C11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</w:p>
    <w:p w14:paraId="0E11D61B" w14:textId="77777777" w:rsidR="00955C11" w:rsidRPr="00FF45E1" w:rsidRDefault="00955C11" w:rsidP="006A513B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  <w:r w:rsidRPr="00FF45E1">
        <w:rPr>
          <w:rFonts w:eastAsia="Times"/>
          <w:sz w:val="19"/>
          <w:szCs w:val="19"/>
        </w:rPr>
        <w:t>Meeting this</w:t>
      </w:r>
      <w:r w:rsidR="00564F28" w:rsidRPr="00FF45E1">
        <w:rPr>
          <w:rFonts w:eastAsia="Times"/>
          <w:sz w:val="19"/>
          <w:szCs w:val="19"/>
        </w:rPr>
        <w:t xml:space="preserve"> important</w:t>
      </w:r>
      <w:r w:rsidRPr="00FF45E1">
        <w:rPr>
          <w:rFonts w:eastAsia="Times"/>
          <w:sz w:val="19"/>
          <w:szCs w:val="19"/>
        </w:rPr>
        <w:t xml:space="preserve"> need wa</w:t>
      </w:r>
      <w:r w:rsidR="00ED49F2" w:rsidRPr="00FF45E1">
        <w:rPr>
          <w:rFonts w:eastAsia="Times"/>
          <w:sz w:val="19"/>
          <w:szCs w:val="19"/>
        </w:rPr>
        <w:t>s behind Wiley X’s recent creation</w:t>
      </w:r>
      <w:r w:rsidRPr="00FF45E1">
        <w:rPr>
          <w:rFonts w:eastAsia="Times"/>
          <w:sz w:val="19"/>
          <w:szCs w:val="19"/>
        </w:rPr>
        <w:t xml:space="preserve"> of the Harley Davidson</w:t>
      </w:r>
      <w:r w:rsidRPr="00FF45E1">
        <w:rPr>
          <w:rFonts w:eastAsia="Times"/>
          <w:sz w:val="19"/>
          <w:szCs w:val="19"/>
          <w:vertAlign w:val="superscript"/>
        </w:rPr>
        <w:t>®</w:t>
      </w:r>
      <w:r w:rsidRPr="00FF45E1">
        <w:rPr>
          <w:rFonts w:eastAsia="Times"/>
          <w:sz w:val="19"/>
          <w:szCs w:val="19"/>
        </w:rPr>
        <w:t xml:space="preserve"> Performance Eyewear Line, </w:t>
      </w:r>
      <w:r w:rsidR="00564F28" w:rsidRPr="00FF45E1">
        <w:rPr>
          <w:rFonts w:eastAsia="Times"/>
          <w:sz w:val="19"/>
          <w:szCs w:val="19"/>
        </w:rPr>
        <w:t xml:space="preserve">a full line of </w:t>
      </w:r>
      <w:r w:rsidR="006A513B" w:rsidRPr="00FF45E1">
        <w:rPr>
          <w:rFonts w:eastAsia="Times"/>
          <w:sz w:val="19"/>
          <w:szCs w:val="19"/>
        </w:rPr>
        <w:t>road-ready safety eyewear styles</w:t>
      </w:r>
      <w:r w:rsidR="00564F28" w:rsidRPr="00FF45E1">
        <w:rPr>
          <w:rFonts w:eastAsia="Times"/>
          <w:sz w:val="19"/>
          <w:szCs w:val="19"/>
        </w:rPr>
        <w:t xml:space="preserve"> for male and female motorcycle enthusiasts. </w:t>
      </w:r>
      <w:r w:rsidR="00BA1B4C" w:rsidRPr="00FF45E1">
        <w:rPr>
          <w:rFonts w:eastAsia="Times"/>
          <w:sz w:val="19"/>
          <w:szCs w:val="19"/>
        </w:rPr>
        <w:t xml:space="preserve"> </w:t>
      </w:r>
      <w:r w:rsidR="006A513B" w:rsidRPr="00FF45E1">
        <w:rPr>
          <w:rFonts w:eastAsia="Times"/>
          <w:sz w:val="19"/>
          <w:szCs w:val="19"/>
        </w:rPr>
        <w:t xml:space="preserve">With dozens of models to choose from, </w:t>
      </w:r>
      <w:r w:rsidR="00ED49F2" w:rsidRPr="00FF45E1">
        <w:rPr>
          <w:rFonts w:eastAsia="Times"/>
          <w:sz w:val="19"/>
          <w:szCs w:val="19"/>
        </w:rPr>
        <w:t>this premium eyewear family embodies the Harley Davidson</w:t>
      </w:r>
      <w:r w:rsidR="00ED49F2" w:rsidRPr="00FF45E1">
        <w:rPr>
          <w:rFonts w:eastAsia="Times"/>
          <w:sz w:val="19"/>
          <w:szCs w:val="19"/>
          <w:vertAlign w:val="superscript"/>
        </w:rPr>
        <w:t>®</w:t>
      </w:r>
      <w:r w:rsidR="00ED49F2" w:rsidRPr="00FF45E1">
        <w:rPr>
          <w:rFonts w:eastAsia="Times"/>
          <w:sz w:val="19"/>
          <w:szCs w:val="19"/>
        </w:rPr>
        <w:t xml:space="preserve"> lifestyle</w:t>
      </w:r>
      <w:r w:rsidR="006A513B" w:rsidRPr="00FF45E1">
        <w:rPr>
          <w:rFonts w:eastAsia="Times"/>
          <w:sz w:val="19"/>
          <w:szCs w:val="19"/>
        </w:rPr>
        <w:t xml:space="preserve"> and </w:t>
      </w:r>
      <w:r w:rsidR="00ED49F2" w:rsidRPr="00FF45E1">
        <w:rPr>
          <w:rFonts w:eastAsia="Times"/>
          <w:sz w:val="19"/>
          <w:szCs w:val="19"/>
        </w:rPr>
        <w:t xml:space="preserve">is </w:t>
      </w:r>
      <w:r w:rsidR="006A513B" w:rsidRPr="00FF45E1">
        <w:rPr>
          <w:rFonts w:eastAsia="Times"/>
          <w:sz w:val="19"/>
          <w:szCs w:val="19"/>
        </w:rPr>
        <w:t>designed to be</w:t>
      </w:r>
      <w:r w:rsidR="00ED49F2" w:rsidRPr="00FF45E1">
        <w:rPr>
          <w:rFonts w:eastAsia="Times"/>
          <w:sz w:val="19"/>
          <w:szCs w:val="19"/>
        </w:rPr>
        <w:t xml:space="preserve"> both</w:t>
      </w:r>
      <w:r w:rsidR="006A513B" w:rsidRPr="00FF45E1">
        <w:rPr>
          <w:rFonts w:eastAsia="Times"/>
          <w:sz w:val="19"/>
          <w:szCs w:val="19"/>
        </w:rPr>
        <w:t xml:space="preserve"> stylish and comfortable enough to wear at rallies, club events and everyday activities.  Yet, they also offer the advanced road vision and ANSI-rated protection riders need to be s</w:t>
      </w:r>
      <w:r w:rsidR="00ED49F2" w:rsidRPr="00FF45E1">
        <w:rPr>
          <w:rFonts w:eastAsia="Times"/>
          <w:sz w:val="19"/>
          <w:szCs w:val="19"/>
        </w:rPr>
        <w:t>afe every time they hit the highway</w:t>
      </w:r>
      <w:r w:rsidR="006A513B" w:rsidRPr="00FF45E1">
        <w:rPr>
          <w:rFonts w:eastAsia="Times"/>
          <w:sz w:val="19"/>
          <w:szCs w:val="19"/>
        </w:rPr>
        <w:t>, whether it’s a quick trip to the store or a cross-country adventure.</w:t>
      </w:r>
    </w:p>
    <w:p w14:paraId="5D4F8467" w14:textId="77777777" w:rsidR="00955C11" w:rsidRPr="00FF45E1" w:rsidRDefault="00955C11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</w:p>
    <w:p w14:paraId="4E973EE8" w14:textId="77777777" w:rsidR="006A513B" w:rsidRPr="00FF45E1" w:rsidRDefault="006A513B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  <w:r w:rsidRPr="00FF45E1">
        <w:rPr>
          <w:rFonts w:eastAsia="Times"/>
          <w:sz w:val="19"/>
          <w:szCs w:val="19"/>
        </w:rPr>
        <w:t xml:space="preserve">“Riding without proper eyewear can be very dangerous, “ said Wiley X Co-Owner Myles Freeman, Jr.  “Vision protection gear </w:t>
      </w:r>
      <w:r w:rsidR="006A5F81" w:rsidRPr="00FF45E1">
        <w:rPr>
          <w:rFonts w:eastAsia="Times"/>
          <w:sz w:val="19"/>
          <w:szCs w:val="19"/>
        </w:rPr>
        <w:t xml:space="preserve">specifically </w:t>
      </w:r>
      <w:r w:rsidRPr="00FF45E1">
        <w:rPr>
          <w:rFonts w:eastAsia="Times"/>
          <w:sz w:val="19"/>
          <w:szCs w:val="19"/>
        </w:rPr>
        <w:t>engineered for riding not only protects your eyes from airborne debris, kicked up rocks, low-hanging branches, flying insects and other hazards, it also help</w:t>
      </w:r>
      <w:r w:rsidR="00ED49F2" w:rsidRPr="00FF45E1">
        <w:rPr>
          <w:rFonts w:eastAsia="Times"/>
          <w:sz w:val="19"/>
          <w:szCs w:val="19"/>
        </w:rPr>
        <w:t>s</w:t>
      </w:r>
      <w:r w:rsidRPr="00FF45E1">
        <w:rPr>
          <w:rFonts w:eastAsia="Times"/>
          <w:sz w:val="19"/>
          <w:szCs w:val="19"/>
        </w:rPr>
        <w:t xml:space="preserve"> riders view their surround</w:t>
      </w:r>
      <w:r w:rsidR="00ED49F2" w:rsidRPr="00FF45E1">
        <w:rPr>
          <w:rFonts w:eastAsia="Times"/>
          <w:sz w:val="19"/>
          <w:szCs w:val="19"/>
        </w:rPr>
        <w:t>ing</w:t>
      </w:r>
      <w:r w:rsidR="006A5F81" w:rsidRPr="00FF45E1">
        <w:rPr>
          <w:rFonts w:eastAsia="Times"/>
          <w:sz w:val="19"/>
          <w:szCs w:val="19"/>
        </w:rPr>
        <w:t xml:space="preserve">s and better ‘read’ </w:t>
      </w:r>
      <w:r w:rsidRPr="00FF45E1">
        <w:rPr>
          <w:rFonts w:eastAsia="Times"/>
          <w:sz w:val="19"/>
          <w:szCs w:val="19"/>
        </w:rPr>
        <w:t>changi</w:t>
      </w:r>
      <w:r w:rsidR="006A5F81" w:rsidRPr="00FF45E1">
        <w:rPr>
          <w:rFonts w:eastAsia="Times"/>
          <w:sz w:val="19"/>
          <w:szCs w:val="19"/>
        </w:rPr>
        <w:t>ng road surfaces</w:t>
      </w:r>
      <w:r w:rsidR="00ED49F2" w:rsidRPr="00FF45E1">
        <w:rPr>
          <w:rFonts w:eastAsia="Times"/>
          <w:sz w:val="19"/>
          <w:szCs w:val="19"/>
        </w:rPr>
        <w:t xml:space="preserve"> throughout the day</w:t>
      </w:r>
      <w:r w:rsidRPr="00FF45E1">
        <w:rPr>
          <w:rFonts w:eastAsia="Times"/>
          <w:sz w:val="19"/>
          <w:szCs w:val="19"/>
        </w:rPr>
        <w:t>,” added Freeman.</w:t>
      </w:r>
      <w:r w:rsidR="00BA1B4C" w:rsidRPr="00FF45E1">
        <w:rPr>
          <w:rFonts w:eastAsia="Times"/>
          <w:sz w:val="19"/>
          <w:szCs w:val="19"/>
        </w:rPr>
        <w:t xml:space="preserve"> </w:t>
      </w:r>
      <w:r w:rsidR="00ED49F2" w:rsidRPr="00FF45E1">
        <w:rPr>
          <w:rFonts w:eastAsia="Times"/>
          <w:sz w:val="19"/>
          <w:szCs w:val="19"/>
        </w:rPr>
        <w:t>The Harley Davidson</w:t>
      </w:r>
      <w:r w:rsidR="00ED49F2" w:rsidRPr="00FF45E1">
        <w:rPr>
          <w:rFonts w:eastAsia="Times"/>
          <w:sz w:val="19"/>
          <w:szCs w:val="19"/>
          <w:vertAlign w:val="superscript"/>
        </w:rPr>
        <w:t>®</w:t>
      </w:r>
      <w:r w:rsidR="00ED49F2" w:rsidRPr="00FF45E1">
        <w:rPr>
          <w:rFonts w:eastAsia="Times"/>
          <w:sz w:val="19"/>
          <w:szCs w:val="19"/>
        </w:rPr>
        <w:t xml:space="preserve"> line includes a wide range of frame/lens combinations </w:t>
      </w:r>
      <w:r w:rsidR="006A5F81" w:rsidRPr="00FF45E1">
        <w:rPr>
          <w:rFonts w:eastAsia="Times"/>
          <w:sz w:val="19"/>
          <w:szCs w:val="19"/>
        </w:rPr>
        <w:t>designed to suit the facial structures</w:t>
      </w:r>
      <w:r w:rsidR="00ED49F2" w:rsidRPr="00FF45E1">
        <w:rPr>
          <w:rFonts w:eastAsia="Times"/>
          <w:sz w:val="19"/>
          <w:szCs w:val="19"/>
        </w:rPr>
        <w:t xml:space="preserve"> of </w:t>
      </w:r>
      <w:r w:rsidR="00361A18" w:rsidRPr="00FF45E1">
        <w:rPr>
          <w:rFonts w:eastAsia="Times"/>
          <w:sz w:val="19"/>
          <w:szCs w:val="19"/>
        </w:rPr>
        <w:t xml:space="preserve">different riders and </w:t>
      </w:r>
      <w:r w:rsidR="006A5F81" w:rsidRPr="00FF45E1">
        <w:rPr>
          <w:rFonts w:eastAsia="Times"/>
          <w:sz w:val="19"/>
          <w:szCs w:val="19"/>
        </w:rPr>
        <w:t>provide optimum visual acuity and field-of-view under</w:t>
      </w:r>
      <w:r w:rsidR="00361A18" w:rsidRPr="00FF45E1">
        <w:rPr>
          <w:rFonts w:eastAsia="Times"/>
          <w:sz w:val="19"/>
          <w:szCs w:val="19"/>
        </w:rPr>
        <w:t xml:space="preserve"> a variety of riding conditions.</w:t>
      </w:r>
    </w:p>
    <w:p w14:paraId="1B551BCE" w14:textId="77777777" w:rsidR="006A513B" w:rsidRPr="00FF45E1" w:rsidRDefault="006A513B" w:rsidP="00993BD0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</w:p>
    <w:p w14:paraId="2B18794A" w14:textId="77777777" w:rsidR="00EB1685" w:rsidRPr="00FF45E1" w:rsidRDefault="00BA1B4C" w:rsidP="005D6E59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  <w:r w:rsidRPr="00FF45E1">
        <w:rPr>
          <w:rFonts w:eastAsia="Times"/>
          <w:sz w:val="19"/>
          <w:szCs w:val="19"/>
        </w:rPr>
        <w:t>All Harley-</w:t>
      </w:r>
      <w:r w:rsidR="006A513B" w:rsidRPr="00FF45E1">
        <w:rPr>
          <w:rFonts w:eastAsia="Times"/>
          <w:sz w:val="19"/>
          <w:szCs w:val="19"/>
        </w:rPr>
        <w:t>Davidson</w:t>
      </w:r>
      <w:r w:rsidR="006A513B" w:rsidRPr="00FF45E1">
        <w:rPr>
          <w:rFonts w:eastAsia="Times"/>
          <w:sz w:val="19"/>
          <w:szCs w:val="19"/>
          <w:vertAlign w:val="superscript"/>
        </w:rPr>
        <w:t>®</w:t>
      </w:r>
      <w:r w:rsidR="006A513B" w:rsidRPr="00FF45E1">
        <w:rPr>
          <w:rFonts w:eastAsia="Times"/>
          <w:sz w:val="19"/>
          <w:szCs w:val="19"/>
        </w:rPr>
        <w:t xml:space="preserve"> Perfo</w:t>
      </w:r>
      <w:r w:rsidR="00ED49F2" w:rsidRPr="00FF45E1">
        <w:rPr>
          <w:rFonts w:eastAsia="Times"/>
          <w:sz w:val="19"/>
          <w:szCs w:val="19"/>
        </w:rPr>
        <w:t xml:space="preserve">rmance Eyewear Line models provide sharp, undistracted vision and </w:t>
      </w:r>
      <w:r w:rsidR="0031070D" w:rsidRPr="00FF45E1">
        <w:rPr>
          <w:rFonts w:eastAsia="Times"/>
          <w:noProof/>
          <w:sz w:val="19"/>
          <w:szCs w:val="19"/>
        </w:rPr>
        <w:t xml:space="preserve">100-percent protection against </w:t>
      </w:r>
      <w:r w:rsidR="00352F73" w:rsidRPr="00FF45E1">
        <w:rPr>
          <w:rFonts w:eastAsia="Times"/>
          <w:noProof/>
          <w:sz w:val="19"/>
          <w:szCs w:val="19"/>
        </w:rPr>
        <w:t xml:space="preserve">the sun’s harmful UVA/UVB rays. </w:t>
      </w:r>
      <w:r w:rsidR="00ED49F2" w:rsidRPr="00FF45E1">
        <w:rPr>
          <w:rFonts w:eastAsia="Times"/>
          <w:noProof/>
          <w:sz w:val="19"/>
          <w:szCs w:val="19"/>
        </w:rPr>
        <w:t xml:space="preserve"> </w:t>
      </w:r>
      <w:r w:rsidR="00352F73" w:rsidRPr="00FF45E1">
        <w:rPr>
          <w:rFonts w:eastAsia="Times"/>
          <w:noProof/>
          <w:sz w:val="19"/>
          <w:szCs w:val="19"/>
        </w:rPr>
        <w:t>Every Harley-Davidson</w:t>
      </w:r>
      <w:r w:rsidR="00361A18" w:rsidRPr="00FF45E1">
        <w:rPr>
          <w:rFonts w:eastAsia="Times"/>
          <w:noProof/>
          <w:sz w:val="19"/>
          <w:szCs w:val="19"/>
          <w:vertAlign w:val="superscript"/>
        </w:rPr>
        <w:t>®</w:t>
      </w:r>
      <w:r w:rsidR="00352F73" w:rsidRPr="00FF45E1">
        <w:rPr>
          <w:rFonts w:eastAsia="Times"/>
          <w:noProof/>
          <w:sz w:val="19"/>
          <w:szCs w:val="19"/>
        </w:rPr>
        <w:t xml:space="preserve"> Performance Eyewear sunglass model</w:t>
      </w:r>
      <w:r w:rsidR="00ED49F2" w:rsidRPr="00FF45E1">
        <w:rPr>
          <w:rFonts w:eastAsia="Times"/>
          <w:noProof/>
          <w:sz w:val="19"/>
          <w:szCs w:val="19"/>
        </w:rPr>
        <w:t xml:space="preserve"> also</w:t>
      </w:r>
      <w:r w:rsidR="00352F73" w:rsidRPr="00FF45E1">
        <w:rPr>
          <w:rFonts w:eastAsia="Times"/>
          <w:noProof/>
          <w:sz w:val="19"/>
          <w:szCs w:val="19"/>
        </w:rPr>
        <w:t xml:space="preserve"> meets stringent </w:t>
      </w:r>
      <w:r w:rsidR="009465A2" w:rsidRPr="00FF45E1">
        <w:rPr>
          <w:rFonts w:eastAsia="Times"/>
          <w:sz w:val="19"/>
          <w:szCs w:val="19"/>
        </w:rPr>
        <w:t>ANSI Z87 High Velocity and High</w:t>
      </w:r>
      <w:r w:rsidR="00F9657F" w:rsidRPr="00FF45E1">
        <w:rPr>
          <w:rFonts w:eastAsia="Times"/>
          <w:sz w:val="19"/>
          <w:szCs w:val="19"/>
        </w:rPr>
        <w:t xml:space="preserve"> Mass Impact Safet</w:t>
      </w:r>
      <w:r w:rsidR="00352F73" w:rsidRPr="00FF45E1">
        <w:rPr>
          <w:rFonts w:eastAsia="Times"/>
          <w:sz w:val="19"/>
          <w:szCs w:val="19"/>
        </w:rPr>
        <w:t>y standards, providing OSHA-grade protection again</w:t>
      </w:r>
      <w:r w:rsidR="00ED49F2" w:rsidRPr="00FF45E1">
        <w:rPr>
          <w:rFonts w:eastAsia="Times"/>
          <w:sz w:val="19"/>
          <w:szCs w:val="19"/>
        </w:rPr>
        <w:t>st a wide range of hazards encountered by riders every day.  In addition, the vast majority of Harley Davidson</w:t>
      </w:r>
      <w:r w:rsidR="00ED49F2" w:rsidRPr="00FF45E1">
        <w:rPr>
          <w:rFonts w:eastAsia="Times"/>
          <w:sz w:val="19"/>
          <w:szCs w:val="19"/>
          <w:vertAlign w:val="superscript"/>
        </w:rPr>
        <w:t>®</w:t>
      </w:r>
      <w:r w:rsidR="00ED49F2" w:rsidRPr="00FF45E1">
        <w:rPr>
          <w:rFonts w:eastAsia="Times"/>
          <w:sz w:val="19"/>
          <w:szCs w:val="19"/>
        </w:rPr>
        <w:t xml:space="preserve"> Performance Eyewear models are Rx-ready, making them an even better choice for riders who require prescription lenses. </w:t>
      </w:r>
    </w:p>
    <w:p w14:paraId="64F1E259" w14:textId="77777777" w:rsidR="00EB1685" w:rsidRPr="00FF45E1" w:rsidRDefault="00EB1685" w:rsidP="005D6E59">
      <w:pPr>
        <w:pStyle w:val="BearPR04"/>
        <w:spacing w:line="240" w:lineRule="auto"/>
        <w:ind w:right="180"/>
        <w:rPr>
          <w:rFonts w:eastAsia="Times"/>
          <w:sz w:val="19"/>
          <w:szCs w:val="19"/>
        </w:rPr>
      </w:pPr>
    </w:p>
    <w:p w14:paraId="2E8561B3" w14:textId="77777777" w:rsidR="00993BD0" w:rsidRPr="00F9657F" w:rsidRDefault="001F11AB" w:rsidP="00993BD0">
      <w:pPr>
        <w:pStyle w:val="BearPR04"/>
        <w:spacing w:line="240" w:lineRule="auto"/>
        <w:ind w:right="180"/>
      </w:pPr>
      <w:r w:rsidRPr="00FF45E1">
        <w:rPr>
          <w:rFonts w:eastAsia="Times"/>
          <w:sz w:val="19"/>
          <w:szCs w:val="19"/>
        </w:rPr>
        <w:t>Harley-Davidson</w:t>
      </w:r>
      <w:r w:rsidRPr="00FF45E1">
        <w:rPr>
          <w:rFonts w:eastAsia="Times"/>
          <w:sz w:val="19"/>
          <w:szCs w:val="19"/>
          <w:vertAlign w:val="superscript"/>
        </w:rPr>
        <w:t>®</w:t>
      </w:r>
      <w:r w:rsidRPr="00FF45E1">
        <w:rPr>
          <w:rFonts w:eastAsia="Times"/>
          <w:sz w:val="19"/>
          <w:szCs w:val="19"/>
        </w:rPr>
        <w:t xml:space="preserve"> Performance Eyewear </w:t>
      </w:r>
      <w:r w:rsidR="00B165C7" w:rsidRPr="00FF45E1">
        <w:rPr>
          <w:rFonts w:eastAsia="Times"/>
          <w:sz w:val="19"/>
          <w:szCs w:val="19"/>
        </w:rPr>
        <w:t>products</w:t>
      </w:r>
      <w:r w:rsidR="00361A18" w:rsidRPr="00FF45E1">
        <w:rPr>
          <w:rFonts w:eastAsia="Times"/>
          <w:sz w:val="19"/>
          <w:szCs w:val="19"/>
        </w:rPr>
        <w:t xml:space="preserve"> are</w:t>
      </w:r>
      <w:r w:rsidRPr="00FF45E1">
        <w:rPr>
          <w:rFonts w:eastAsia="Times"/>
          <w:sz w:val="19"/>
          <w:szCs w:val="19"/>
        </w:rPr>
        <w:t xml:space="preserve"> sold through authorized Harley-Davidson</w:t>
      </w:r>
      <w:r w:rsidRPr="00FF45E1">
        <w:rPr>
          <w:rFonts w:eastAsia="Times"/>
          <w:sz w:val="19"/>
          <w:szCs w:val="19"/>
          <w:vertAlign w:val="superscript"/>
        </w:rPr>
        <w:t>®</w:t>
      </w:r>
      <w:r w:rsidR="00361A18" w:rsidRPr="00FF45E1">
        <w:rPr>
          <w:rFonts w:eastAsia="Times"/>
          <w:sz w:val="19"/>
          <w:szCs w:val="19"/>
        </w:rPr>
        <w:t xml:space="preserve"> dealers nationwide.  To learn more about this full line of advanced, road-ready vision protection products — including more than 14 new models added for 2016 —</w:t>
      </w:r>
      <w:r w:rsidRPr="00FF45E1">
        <w:rPr>
          <w:rFonts w:eastAsia="Times"/>
          <w:sz w:val="19"/>
          <w:szCs w:val="19"/>
        </w:rPr>
        <w:t xml:space="preserve"> </w:t>
      </w:r>
      <w:r w:rsidR="00993BD0" w:rsidRPr="00FF45E1">
        <w:rPr>
          <w:rFonts w:eastAsia="Times"/>
          <w:sz w:val="19"/>
          <w:szCs w:val="19"/>
        </w:rPr>
        <w:t xml:space="preserve">contact </w:t>
      </w:r>
      <w:r w:rsidR="00993BD0" w:rsidRPr="00FF45E1">
        <w:rPr>
          <w:sz w:val="19"/>
          <w:szCs w:val="19"/>
        </w:rPr>
        <w:t xml:space="preserve">Wiley X, Inc. at </w:t>
      </w:r>
      <w:r w:rsidR="00FF45E1" w:rsidRPr="00FF45E1">
        <w:rPr>
          <w:rFonts w:eastAsia="Times"/>
          <w:sz w:val="19"/>
          <w:szCs w:val="19"/>
        </w:rPr>
        <w:t xml:space="preserve"> </w:t>
      </w:r>
      <w:r w:rsidR="00993BD0" w:rsidRPr="00FF45E1">
        <w:rPr>
          <w:sz w:val="19"/>
          <w:szCs w:val="19"/>
        </w:rPr>
        <w:t xml:space="preserve">(800) 776-7842 </w:t>
      </w:r>
      <w:r w:rsidR="00993BD0" w:rsidRPr="00FF45E1">
        <w:rPr>
          <w:sz w:val="19"/>
          <w:szCs w:val="19"/>
        </w:rPr>
        <w:sym w:font="Symbol" w:char="F0B7"/>
      </w:r>
      <w:r w:rsidR="00993BD0" w:rsidRPr="00FF45E1">
        <w:rPr>
          <w:sz w:val="19"/>
          <w:szCs w:val="19"/>
        </w:rPr>
        <w:t xml:space="preserve"> </w:t>
      </w:r>
      <w:proofErr w:type="gramStart"/>
      <w:r w:rsidR="00993BD0" w:rsidRPr="00FF45E1">
        <w:rPr>
          <w:rFonts w:eastAsia="Times"/>
          <w:sz w:val="19"/>
          <w:szCs w:val="19"/>
        </w:rPr>
        <w:t>Or</w:t>
      </w:r>
      <w:proofErr w:type="gramEnd"/>
      <w:r w:rsidR="00993BD0" w:rsidRPr="00FF45E1">
        <w:rPr>
          <w:rFonts w:eastAsia="Times"/>
          <w:sz w:val="19"/>
          <w:szCs w:val="19"/>
        </w:rPr>
        <w:t xml:space="preserve"> visit online at </w:t>
      </w:r>
      <w:hyperlink r:id="rId9" w:history="1">
        <w:r w:rsidR="00993BD0" w:rsidRPr="00FF45E1">
          <w:rPr>
            <w:rFonts w:cs="Arial"/>
            <w:color w:val="0012FF"/>
            <w:sz w:val="19"/>
            <w:szCs w:val="19"/>
            <w:u w:val="single"/>
          </w:rPr>
          <w:t>h-dsunglassesbywileyx.com</w:t>
        </w:r>
      </w:hyperlink>
      <w:r w:rsidR="00993BD0" w:rsidRPr="00FF45E1">
        <w:rPr>
          <w:rFonts w:cs="Arial"/>
          <w:sz w:val="19"/>
          <w:szCs w:val="19"/>
          <w:u w:val="single"/>
        </w:rPr>
        <w:t>.</w:t>
      </w:r>
    </w:p>
    <w:p w14:paraId="4E01E30C" w14:textId="77777777" w:rsidR="00993BD0" w:rsidRPr="001B44F3" w:rsidRDefault="00993BD0" w:rsidP="00993BD0">
      <w:pPr>
        <w:pStyle w:val="BearPR04"/>
        <w:spacing w:line="240" w:lineRule="auto"/>
        <w:rPr>
          <w:rFonts w:eastAsia="Times"/>
        </w:rPr>
      </w:pPr>
    </w:p>
    <w:p w14:paraId="39702717" w14:textId="77777777" w:rsidR="00993BD0" w:rsidRPr="00184C13" w:rsidRDefault="00993BD0" w:rsidP="00993BD0">
      <w:pPr>
        <w:pStyle w:val="BearPR04"/>
        <w:spacing w:line="240" w:lineRule="auto"/>
        <w:ind w:right="-554"/>
        <w:rPr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0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sectPr w:rsidR="00993BD0" w:rsidRPr="00184C13" w:rsidSect="00BB5425">
      <w:headerReference w:type="first" r:id="rId11"/>
      <w:footerReference w:type="first" r:id="rId12"/>
      <w:pgSz w:w="12240" w:h="15840"/>
      <w:pgMar w:top="360" w:right="720" w:bottom="360" w:left="720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7984" w14:textId="77777777" w:rsidR="00980D01" w:rsidRDefault="00980D01">
      <w:r>
        <w:separator/>
      </w:r>
    </w:p>
  </w:endnote>
  <w:endnote w:type="continuationSeparator" w:id="0">
    <w:p w14:paraId="393FB739" w14:textId="77777777" w:rsidR="00980D01" w:rsidRDefault="009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285" w14:textId="77777777" w:rsidR="00980D01" w:rsidRDefault="00980D01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005D" w14:textId="77777777" w:rsidR="00980D01" w:rsidRDefault="00980D01">
      <w:r>
        <w:separator/>
      </w:r>
    </w:p>
  </w:footnote>
  <w:footnote w:type="continuationSeparator" w:id="0">
    <w:p w14:paraId="7FFCF0DE" w14:textId="77777777" w:rsidR="00980D01" w:rsidRDefault="00980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69F9" w14:textId="77777777" w:rsidR="00980D01" w:rsidRDefault="00980D01" w:rsidP="00993BD0">
    <w:pPr>
      <w:pStyle w:val="Header"/>
      <w:tabs>
        <w:tab w:val="clear" w:pos="4320"/>
        <w:tab w:val="clear" w:pos="8640"/>
        <w:tab w:val="left" w:pos="-720"/>
      </w:tabs>
      <w:ind w:right="-14"/>
      <w:rPr>
        <w:rFonts w:ascii="Eurostile" w:hAnsi="Eurostile"/>
        <w:b/>
        <w:sz w:val="6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BFD3DB" wp14:editId="212F650F">
          <wp:simplePos x="0" y="0"/>
          <wp:positionH relativeFrom="column">
            <wp:posOffset>4852035</wp:posOffset>
          </wp:positionH>
          <wp:positionV relativeFrom="paragraph">
            <wp:posOffset>-294640</wp:posOffset>
          </wp:positionV>
          <wp:extent cx="1418590" cy="1554480"/>
          <wp:effectExtent l="25400" t="0" r="3810" b="0"/>
          <wp:wrapTight wrapText="bothSides">
            <wp:wrapPolygon edited="0">
              <wp:start x="-387" y="0"/>
              <wp:lineTo x="-387" y="21176"/>
              <wp:lineTo x="21658" y="21176"/>
              <wp:lineTo x="21658" y="0"/>
              <wp:lineTo x="-387" y="0"/>
            </wp:wrapPolygon>
          </wp:wrapTight>
          <wp:docPr id="6" name="Picture 6" descr="HDLogobyWX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DLogobyWX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5A3718" w14:textId="77777777" w:rsidR="00980D01" w:rsidRDefault="00980D01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22"/>
      </w:rPr>
    </w:pPr>
  </w:p>
  <w:p w14:paraId="5100720E" w14:textId="77777777" w:rsidR="00980D01" w:rsidRDefault="00980D01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68"/>
      </w:rPr>
    </w:pPr>
    <w:r>
      <w:rPr>
        <w:rFonts w:ascii="Eurostile" w:hAnsi="Eurostile"/>
        <w:b/>
        <w:sz w:val="68"/>
      </w:rPr>
      <w:t>NEWS RELEASE</w:t>
    </w:r>
  </w:p>
  <w:p w14:paraId="192450DD" w14:textId="77777777" w:rsidR="00980D01" w:rsidRDefault="00980D01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270"/>
      <w:rPr>
        <w:rFonts w:ascii="Eurostile" w:hAnsi="Eurostile"/>
        <w:color w:val="333333"/>
        <w:sz w:val="22"/>
      </w:rPr>
    </w:pPr>
  </w:p>
  <w:p w14:paraId="213EF698" w14:textId="77777777" w:rsidR="00980D01" w:rsidRPr="008027EE" w:rsidRDefault="00980D01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left="-90" w:right="-14"/>
      <w:rPr>
        <w:rFonts w:ascii="Eurostile" w:hAnsi="Eurostile"/>
        <w:color w:val="333333"/>
        <w:sz w:val="22"/>
        <w:szCs w:val="22"/>
      </w:rPr>
    </w:pPr>
  </w:p>
  <w:p w14:paraId="0786E390" w14:textId="77777777" w:rsidR="00980D01" w:rsidRPr="008027EE" w:rsidRDefault="00980D01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-14"/>
      <w:rPr>
        <w:rFonts w:ascii="Eurostile" w:hAnsi="Eurostile"/>
        <w:color w:val="333333"/>
        <w:sz w:val="22"/>
        <w:szCs w:val="22"/>
      </w:rPr>
    </w:pPr>
  </w:p>
  <w:p w14:paraId="5CD4C395" w14:textId="77777777" w:rsidR="00980D01" w:rsidRDefault="00980D01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</w:tabs>
      <w:ind w:left="-90" w:right="-284"/>
      <w:rPr>
        <w:rFonts w:ascii="Eurostile" w:hAnsi="Eurostile"/>
        <w:color w:val="333333"/>
        <w:sz w:val="19"/>
      </w:rPr>
    </w:pPr>
    <w:r>
      <w:rPr>
        <w:rFonts w:ascii="Eurostile" w:hAnsi="Eurostile"/>
        <w:color w:val="333333"/>
        <w:sz w:val="19"/>
      </w:rPr>
      <w:t>Contact  •  Jonina Costello jcostello@full-throttlecom.com  •  Jason Bear jbear@full-throttlecom.com  •  Phone 805.529.3700</w:t>
    </w:r>
  </w:p>
  <w:p w14:paraId="696014C7" w14:textId="77777777" w:rsidR="00980D01" w:rsidRPr="00B450A3" w:rsidRDefault="00980D01" w:rsidP="00993BD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B08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Eurostil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Eurostil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20115"/>
    <w:rsid w:val="00040FDD"/>
    <w:rsid w:val="00073ECC"/>
    <w:rsid w:val="00086EBA"/>
    <w:rsid w:val="000F0158"/>
    <w:rsid w:val="000F49E2"/>
    <w:rsid w:val="00102C12"/>
    <w:rsid w:val="0010436E"/>
    <w:rsid w:val="0011278F"/>
    <w:rsid w:val="001258C3"/>
    <w:rsid w:val="0015395A"/>
    <w:rsid w:val="001541FA"/>
    <w:rsid w:val="00190CAC"/>
    <w:rsid w:val="00194A35"/>
    <w:rsid w:val="001A15BC"/>
    <w:rsid w:val="001A7AE6"/>
    <w:rsid w:val="001E2599"/>
    <w:rsid w:val="001F11AB"/>
    <w:rsid w:val="002031AA"/>
    <w:rsid w:val="002341E1"/>
    <w:rsid w:val="0026364E"/>
    <w:rsid w:val="00273FF0"/>
    <w:rsid w:val="00283F29"/>
    <w:rsid w:val="002D3DF2"/>
    <w:rsid w:val="002E3A9A"/>
    <w:rsid w:val="002F50E4"/>
    <w:rsid w:val="0031070D"/>
    <w:rsid w:val="00333FAB"/>
    <w:rsid w:val="003465D3"/>
    <w:rsid w:val="00352F73"/>
    <w:rsid w:val="00355810"/>
    <w:rsid w:val="00361A18"/>
    <w:rsid w:val="00390461"/>
    <w:rsid w:val="003E64C0"/>
    <w:rsid w:val="003E732C"/>
    <w:rsid w:val="00401854"/>
    <w:rsid w:val="00404957"/>
    <w:rsid w:val="004261EE"/>
    <w:rsid w:val="0049474E"/>
    <w:rsid w:val="004A57CE"/>
    <w:rsid w:val="004C2074"/>
    <w:rsid w:val="004D42F1"/>
    <w:rsid w:val="004F5302"/>
    <w:rsid w:val="0051043A"/>
    <w:rsid w:val="00515E34"/>
    <w:rsid w:val="00516CE0"/>
    <w:rsid w:val="00564F28"/>
    <w:rsid w:val="0056521A"/>
    <w:rsid w:val="005A1A08"/>
    <w:rsid w:val="005B0D15"/>
    <w:rsid w:val="005B2B14"/>
    <w:rsid w:val="005C7403"/>
    <w:rsid w:val="005D6E59"/>
    <w:rsid w:val="0060541C"/>
    <w:rsid w:val="00631878"/>
    <w:rsid w:val="006540BF"/>
    <w:rsid w:val="00672825"/>
    <w:rsid w:val="00675869"/>
    <w:rsid w:val="006A20C9"/>
    <w:rsid w:val="006A513B"/>
    <w:rsid w:val="006A5F81"/>
    <w:rsid w:val="006B4952"/>
    <w:rsid w:val="006B55B0"/>
    <w:rsid w:val="006D3D7A"/>
    <w:rsid w:val="007105AA"/>
    <w:rsid w:val="0074259F"/>
    <w:rsid w:val="00754517"/>
    <w:rsid w:val="007742D6"/>
    <w:rsid w:val="00777D2A"/>
    <w:rsid w:val="00786796"/>
    <w:rsid w:val="007D4DA3"/>
    <w:rsid w:val="007F659C"/>
    <w:rsid w:val="0080714A"/>
    <w:rsid w:val="008247DB"/>
    <w:rsid w:val="00843D3C"/>
    <w:rsid w:val="008A4BCC"/>
    <w:rsid w:val="008B1874"/>
    <w:rsid w:val="008D2074"/>
    <w:rsid w:val="008E6475"/>
    <w:rsid w:val="0091261D"/>
    <w:rsid w:val="009236D5"/>
    <w:rsid w:val="009465A2"/>
    <w:rsid w:val="00955C11"/>
    <w:rsid w:val="00980D01"/>
    <w:rsid w:val="00984B1A"/>
    <w:rsid w:val="00985E99"/>
    <w:rsid w:val="00993BD0"/>
    <w:rsid w:val="009A59FE"/>
    <w:rsid w:val="009D34AC"/>
    <w:rsid w:val="00A00C03"/>
    <w:rsid w:val="00A25233"/>
    <w:rsid w:val="00A50676"/>
    <w:rsid w:val="00A91090"/>
    <w:rsid w:val="00AC4072"/>
    <w:rsid w:val="00AE6C2D"/>
    <w:rsid w:val="00AF4B87"/>
    <w:rsid w:val="00B047BB"/>
    <w:rsid w:val="00B165C7"/>
    <w:rsid w:val="00B277D8"/>
    <w:rsid w:val="00B44630"/>
    <w:rsid w:val="00B700AD"/>
    <w:rsid w:val="00BA1B4C"/>
    <w:rsid w:val="00BB5425"/>
    <w:rsid w:val="00BB686D"/>
    <w:rsid w:val="00BD5BBC"/>
    <w:rsid w:val="00C00B00"/>
    <w:rsid w:val="00C02218"/>
    <w:rsid w:val="00C0387C"/>
    <w:rsid w:val="00CB084D"/>
    <w:rsid w:val="00CD07D3"/>
    <w:rsid w:val="00CF440F"/>
    <w:rsid w:val="00D010A0"/>
    <w:rsid w:val="00D4007C"/>
    <w:rsid w:val="00D52481"/>
    <w:rsid w:val="00D60AFC"/>
    <w:rsid w:val="00D74A7A"/>
    <w:rsid w:val="00D814AD"/>
    <w:rsid w:val="00D8164D"/>
    <w:rsid w:val="00D948D2"/>
    <w:rsid w:val="00D951B6"/>
    <w:rsid w:val="00DD4939"/>
    <w:rsid w:val="00DD6148"/>
    <w:rsid w:val="00DE118B"/>
    <w:rsid w:val="00E203B6"/>
    <w:rsid w:val="00E446A1"/>
    <w:rsid w:val="00E51B51"/>
    <w:rsid w:val="00E53E11"/>
    <w:rsid w:val="00E62036"/>
    <w:rsid w:val="00E67ED7"/>
    <w:rsid w:val="00EA4060"/>
    <w:rsid w:val="00EA6E93"/>
    <w:rsid w:val="00EB1685"/>
    <w:rsid w:val="00EC3107"/>
    <w:rsid w:val="00ED49F2"/>
    <w:rsid w:val="00F171A8"/>
    <w:rsid w:val="00F31F9E"/>
    <w:rsid w:val="00F56523"/>
    <w:rsid w:val="00F63C77"/>
    <w:rsid w:val="00F80FE2"/>
    <w:rsid w:val="00F84B35"/>
    <w:rsid w:val="00F87DAA"/>
    <w:rsid w:val="00F9657F"/>
    <w:rsid w:val="00FA61B3"/>
    <w:rsid w:val="00FC0278"/>
    <w:rsid w:val="00FF45E1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688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htsa.gov/Safety/Motorcycles" TargetMode="External"/><Relationship Id="rId9" Type="http://schemas.openxmlformats.org/officeDocument/2006/relationships/hyperlink" Target="http://h-dsunglassesbywileyx.com/" TargetMode="External"/><Relationship Id="rId10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3600</CharactersWithSpaces>
  <SharedDoc>false</SharedDoc>
  <HLinks>
    <vt:vector size="30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http://h-dsunglassesbywileyx.com/</vt:lpwstr>
      </vt:variant>
      <vt:variant>
        <vt:lpwstr/>
      </vt:variant>
      <vt:variant>
        <vt:i4>7733312</vt:i4>
      </vt:variant>
      <vt:variant>
        <vt:i4>-1</vt:i4>
      </vt:variant>
      <vt:variant>
        <vt:i4>2054</vt:i4>
      </vt:variant>
      <vt:variant>
        <vt:i4>1</vt:i4>
      </vt:variant>
      <vt:variant>
        <vt:lpwstr>HDLogobyWX copy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subject/>
  <dc:creator>`</dc:creator>
  <cp:keywords/>
  <cp:lastModifiedBy>Brittney Mead</cp:lastModifiedBy>
  <cp:revision>2</cp:revision>
  <cp:lastPrinted>2016-03-13T00:24:00Z</cp:lastPrinted>
  <dcterms:created xsi:type="dcterms:W3CDTF">2016-05-11T15:47:00Z</dcterms:created>
  <dcterms:modified xsi:type="dcterms:W3CDTF">2016-05-11T15:47:00Z</dcterms:modified>
</cp:coreProperties>
</file>