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B0F6" w14:textId="77777777" w:rsidR="000F2EB0" w:rsidRPr="00C237BC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1786B30C" w14:textId="77777777" w:rsidR="00134329" w:rsidRDefault="00134329" w:rsidP="000F2EB0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NEW </w:t>
      </w:r>
      <w:r w:rsidR="000F2EB0">
        <w:rPr>
          <w:rFonts w:eastAsia="Times"/>
          <w:b/>
          <w:sz w:val="22"/>
        </w:rPr>
        <w:t>WILEY X</w:t>
      </w:r>
      <w:r w:rsidR="000F2EB0"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CLIMATE CONTROL™ MODEL COMBINES ADVANCED PROTECTION </w:t>
      </w:r>
    </w:p>
    <w:p w14:paraId="258F997F" w14:textId="77777777" w:rsidR="000F2EB0" w:rsidRDefault="00134329" w:rsidP="000F2EB0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AND VISUAL ACUITY WITH HEAD-TURNING STYLE</w:t>
      </w:r>
    </w:p>
    <w:p w14:paraId="11005137" w14:textId="77777777" w:rsidR="000F2EB0" w:rsidRPr="00C237BC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543867AC" w14:textId="77777777" w:rsidR="000F2EB0" w:rsidRDefault="00E814F0" w:rsidP="00842269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New </w:t>
      </w:r>
      <w:r w:rsidR="00134329">
        <w:rPr>
          <w:rFonts w:eastAsia="Times"/>
          <w:b/>
          <w:sz w:val="22"/>
        </w:rPr>
        <w:t>W</w:t>
      </w:r>
      <w:r w:rsidR="000634EA">
        <w:rPr>
          <w:rFonts w:eastAsia="Times"/>
          <w:b/>
          <w:sz w:val="22"/>
        </w:rPr>
        <w:t xml:space="preserve">X Sleek </w:t>
      </w:r>
      <w:r w:rsidR="00B9228A">
        <w:rPr>
          <w:rFonts w:eastAsia="Times"/>
          <w:b/>
          <w:sz w:val="22"/>
        </w:rPr>
        <w:t xml:space="preserve">Comes in Two Bold </w:t>
      </w:r>
      <w:r w:rsidR="00842269">
        <w:rPr>
          <w:rFonts w:eastAsia="Times"/>
          <w:b/>
          <w:sz w:val="22"/>
        </w:rPr>
        <w:t>Frame</w:t>
      </w:r>
      <w:r w:rsidR="00B9228A">
        <w:rPr>
          <w:rFonts w:eastAsia="Times"/>
          <w:b/>
          <w:sz w:val="22"/>
        </w:rPr>
        <w:t>/Lens Combinations</w:t>
      </w:r>
      <w:r w:rsidR="00842269">
        <w:rPr>
          <w:rFonts w:eastAsia="Times"/>
          <w:b/>
          <w:sz w:val="22"/>
        </w:rPr>
        <w:t xml:space="preserve"> </w:t>
      </w:r>
    </w:p>
    <w:p w14:paraId="12EE1046" w14:textId="77777777" w:rsidR="000F2EB0" w:rsidRPr="00C237BC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51F2F84A" w14:textId="12FD10E8" w:rsidR="00842269" w:rsidRPr="0004624B" w:rsidRDefault="00842269" w:rsidP="000F2EB0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4624B">
        <w:rPr>
          <w:rFonts w:eastAsia="Times"/>
          <w:sz w:val="19"/>
          <w:szCs w:val="19"/>
        </w:rPr>
        <w:t>Eyewear innovator Wiley X</w:t>
      </w:r>
      <w:r w:rsidRPr="0004624B">
        <w:rPr>
          <w:rFonts w:eastAsia="Times"/>
          <w:sz w:val="19"/>
          <w:szCs w:val="19"/>
          <w:vertAlign w:val="superscript"/>
        </w:rPr>
        <w:t>®</w:t>
      </w:r>
      <w:r w:rsidRPr="0004624B">
        <w:rPr>
          <w:rFonts w:eastAsia="Times"/>
          <w:sz w:val="19"/>
          <w:szCs w:val="19"/>
        </w:rPr>
        <w:t>, Inc. has unveiled a</w:t>
      </w:r>
      <w:r w:rsidR="00473F2A" w:rsidRPr="0004624B">
        <w:rPr>
          <w:rFonts w:eastAsia="Times"/>
          <w:sz w:val="19"/>
          <w:szCs w:val="19"/>
        </w:rPr>
        <w:t xml:space="preserve"> new </w:t>
      </w:r>
      <w:r w:rsidR="00AE1E74">
        <w:rPr>
          <w:rFonts w:eastAsia="Times"/>
          <w:sz w:val="19"/>
          <w:szCs w:val="19"/>
        </w:rPr>
        <w:t xml:space="preserve">Rx-ready </w:t>
      </w:r>
      <w:r w:rsidRPr="0004624B">
        <w:rPr>
          <w:rFonts w:eastAsia="Times"/>
          <w:sz w:val="19"/>
          <w:szCs w:val="19"/>
        </w:rPr>
        <w:t>sunglass model that is su</w:t>
      </w:r>
      <w:r w:rsidR="000634EA" w:rsidRPr="0004624B">
        <w:rPr>
          <w:rFonts w:eastAsia="Times"/>
          <w:sz w:val="19"/>
          <w:szCs w:val="19"/>
        </w:rPr>
        <w:t>re to turn heads with its fashion-forward</w:t>
      </w:r>
      <w:r w:rsidR="00F95BF0" w:rsidRPr="0004624B">
        <w:rPr>
          <w:rFonts w:eastAsia="Times"/>
          <w:sz w:val="19"/>
          <w:szCs w:val="19"/>
        </w:rPr>
        <w:t xml:space="preserve"> styling and </w:t>
      </w:r>
      <w:r w:rsidR="000634EA" w:rsidRPr="0004624B">
        <w:rPr>
          <w:rFonts w:eastAsia="Times"/>
          <w:sz w:val="19"/>
          <w:szCs w:val="19"/>
        </w:rPr>
        <w:t xml:space="preserve">unique </w:t>
      </w:r>
      <w:r w:rsidR="00F95BF0" w:rsidRPr="0004624B">
        <w:rPr>
          <w:rFonts w:eastAsia="Times"/>
          <w:sz w:val="19"/>
          <w:szCs w:val="19"/>
        </w:rPr>
        <w:t>frame/lens combination</w:t>
      </w:r>
      <w:r w:rsidR="001D1C57" w:rsidRPr="0004624B">
        <w:rPr>
          <w:rFonts w:eastAsia="Times"/>
          <w:sz w:val="19"/>
          <w:szCs w:val="19"/>
        </w:rPr>
        <w:t>.  And because it’s made by</w:t>
      </w:r>
      <w:r w:rsidRPr="0004624B">
        <w:rPr>
          <w:rFonts w:eastAsia="Times"/>
          <w:sz w:val="19"/>
          <w:szCs w:val="19"/>
        </w:rPr>
        <w:t xml:space="preserve"> Wiley X, this new </w:t>
      </w:r>
      <w:r w:rsidR="00EF42D7" w:rsidRPr="0004624B">
        <w:rPr>
          <w:rFonts w:eastAsia="Times"/>
          <w:sz w:val="19"/>
          <w:szCs w:val="19"/>
        </w:rPr>
        <w:t xml:space="preserve">Climate Control™ </w:t>
      </w:r>
      <w:r w:rsidRPr="0004624B">
        <w:rPr>
          <w:rFonts w:eastAsia="Times"/>
          <w:sz w:val="19"/>
          <w:szCs w:val="19"/>
        </w:rPr>
        <w:t xml:space="preserve">model will </w:t>
      </w:r>
      <w:r w:rsidR="000634EA" w:rsidRPr="0004624B">
        <w:rPr>
          <w:rFonts w:eastAsia="Times"/>
          <w:sz w:val="19"/>
          <w:szCs w:val="19"/>
        </w:rPr>
        <w:t xml:space="preserve">also </w:t>
      </w:r>
      <w:r w:rsidRPr="0004624B">
        <w:rPr>
          <w:rFonts w:eastAsia="Times"/>
          <w:sz w:val="19"/>
          <w:szCs w:val="19"/>
        </w:rPr>
        <w:t>deliver the clear</w:t>
      </w:r>
      <w:r w:rsidR="00EF42D7" w:rsidRPr="0004624B">
        <w:rPr>
          <w:rFonts w:eastAsia="Times"/>
          <w:sz w:val="19"/>
          <w:szCs w:val="19"/>
        </w:rPr>
        <w:t>, comfortable</w:t>
      </w:r>
      <w:r w:rsidRPr="0004624B">
        <w:rPr>
          <w:rFonts w:eastAsia="Times"/>
          <w:sz w:val="19"/>
          <w:szCs w:val="19"/>
        </w:rPr>
        <w:t xml:space="preserve"> vision and Absolute Premium Protection the brand is known for</w:t>
      </w:r>
      <w:r w:rsidR="00E814F0" w:rsidRPr="0004624B">
        <w:rPr>
          <w:rFonts w:eastAsia="Times"/>
          <w:sz w:val="19"/>
          <w:szCs w:val="19"/>
        </w:rPr>
        <w:t xml:space="preserve">, wherever and </w:t>
      </w:r>
      <w:r w:rsidR="000634EA" w:rsidRPr="0004624B">
        <w:rPr>
          <w:rFonts w:eastAsia="Times"/>
          <w:sz w:val="19"/>
          <w:szCs w:val="19"/>
        </w:rPr>
        <w:t>when</w:t>
      </w:r>
      <w:r w:rsidR="005528FA" w:rsidRPr="0004624B">
        <w:rPr>
          <w:rFonts w:eastAsia="Times"/>
          <w:sz w:val="19"/>
          <w:szCs w:val="19"/>
        </w:rPr>
        <w:t>ever it’s worn.</w:t>
      </w:r>
    </w:p>
    <w:p w14:paraId="712C04D3" w14:textId="77777777" w:rsidR="00EF42D7" w:rsidRPr="0004624B" w:rsidRDefault="00EF42D7" w:rsidP="000F2EB0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40C1F99B" w14:textId="77777777" w:rsidR="00842269" w:rsidRPr="0004624B" w:rsidRDefault="00632BDD" w:rsidP="000F2EB0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4624B">
        <w:rPr>
          <w:rFonts w:eastAsia="Times"/>
          <w:sz w:val="19"/>
          <w:szCs w:val="19"/>
        </w:rPr>
        <w:t xml:space="preserve">The new WX Sleek was developed in response to customer demand for </w:t>
      </w:r>
      <w:r w:rsidR="00AE1E74">
        <w:rPr>
          <w:rFonts w:eastAsia="Times"/>
          <w:sz w:val="19"/>
          <w:szCs w:val="19"/>
        </w:rPr>
        <w:t xml:space="preserve">a frame that </w:t>
      </w:r>
      <w:r w:rsidRPr="0004624B">
        <w:rPr>
          <w:rFonts w:eastAsia="Times"/>
          <w:sz w:val="19"/>
          <w:szCs w:val="19"/>
        </w:rPr>
        <w:t>fit</w:t>
      </w:r>
      <w:r w:rsidR="00AE1E74">
        <w:rPr>
          <w:rFonts w:eastAsia="Times"/>
          <w:sz w:val="19"/>
          <w:szCs w:val="19"/>
        </w:rPr>
        <w:t>s</w:t>
      </w:r>
      <w:r w:rsidRPr="0004624B">
        <w:rPr>
          <w:rFonts w:eastAsia="Times"/>
          <w:sz w:val="19"/>
          <w:szCs w:val="19"/>
        </w:rPr>
        <w:t xml:space="preserve"> smaller faces.  The </w:t>
      </w:r>
      <w:r w:rsidR="001D477D" w:rsidRPr="0004624B">
        <w:rPr>
          <w:rFonts w:eastAsia="Times"/>
          <w:sz w:val="19"/>
          <w:szCs w:val="19"/>
        </w:rPr>
        <w:t>new WX Sleek</w:t>
      </w:r>
      <w:r w:rsidR="00B64848" w:rsidRPr="0004624B">
        <w:rPr>
          <w:rFonts w:eastAsia="Times"/>
          <w:sz w:val="19"/>
          <w:szCs w:val="19"/>
        </w:rPr>
        <w:t xml:space="preserve"> delivers with</w:t>
      </w:r>
      <w:r w:rsidR="001D477D" w:rsidRPr="0004624B">
        <w:rPr>
          <w:rFonts w:eastAsia="Times"/>
          <w:sz w:val="19"/>
          <w:szCs w:val="19"/>
        </w:rPr>
        <w:t xml:space="preserve"> </w:t>
      </w:r>
      <w:r w:rsidR="002B01AF" w:rsidRPr="0004624B">
        <w:rPr>
          <w:rFonts w:eastAsia="Times"/>
          <w:sz w:val="19"/>
          <w:szCs w:val="19"/>
        </w:rPr>
        <w:t>sleek styling</w:t>
      </w:r>
      <w:r w:rsidR="00B64848" w:rsidRPr="0004624B">
        <w:rPr>
          <w:rFonts w:eastAsia="Times"/>
          <w:sz w:val="19"/>
          <w:szCs w:val="19"/>
        </w:rPr>
        <w:t>, superior fit</w:t>
      </w:r>
      <w:r w:rsidR="002B01AF" w:rsidRPr="0004624B">
        <w:rPr>
          <w:rFonts w:eastAsia="Times"/>
          <w:sz w:val="19"/>
          <w:szCs w:val="19"/>
        </w:rPr>
        <w:t xml:space="preserve"> and excellent coverage</w:t>
      </w:r>
      <w:r w:rsidR="00B64848" w:rsidRPr="0004624B">
        <w:rPr>
          <w:rFonts w:eastAsia="Times"/>
          <w:sz w:val="19"/>
          <w:szCs w:val="19"/>
        </w:rPr>
        <w:t xml:space="preserve"> for these wearers, making</w:t>
      </w:r>
      <w:r w:rsidR="002B01AF" w:rsidRPr="0004624B">
        <w:rPr>
          <w:rFonts w:eastAsia="Times"/>
          <w:sz w:val="19"/>
          <w:szCs w:val="19"/>
        </w:rPr>
        <w:t xml:space="preserve"> it an ideal choice for a wide range of outdoor activities.</w:t>
      </w:r>
      <w:r w:rsidR="00B3282C" w:rsidRPr="0004624B">
        <w:rPr>
          <w:rFonts w:eastAsia="Times"/>
          <w:sz w:val="19"/>
          <w:szCs w:val="19"/>
        </w:rPr>
        <w:t xml:space="preserve"> </w:t>
      </w:r>
      <w:r w:rsidR="001D477D" w:rsidRPr="0004624B">
        <w:rPr>
          <w:rFonts w:eastAsia="Times"/>
          <w:sz w:val="19"/>
          <w:szCs w:val="19"/>
        </w:rPr>
        <w:t xml:space="preserve">Model #CCSLE01 matches </w:t>
      </w:r>
      <w:r w:rsidR="00F95BF0" w:rsidRPr="0004624B">
        <w:rPr>
          <w:rFonts w:eastAsia="Times"/>
          <w:sz w:val="19"/>
          <w:szCs w:val="19"/>
        </w:rPr>
        <w:t xml:space="preserve">a </w:t>
      </w:r>
      <w:r w:rsidR="001D477D" w:rsidRPr="0004624B">
        <w:rPr>
          <w:rFonts w:eastAsia="Times"/>
          <w:sz w:val="19"/>
          <w:szCs w:val="19"/>
        </w:rPr>
        <w:t xml:space="preserve">distinctive </w:t>
      </w:r>
      <w:r w:rsidR="00F95BF0" w:rsidRPr="0004624B">
        <w:rPr>
          <w:rFonts w:eastAsia="Times"/>
          <w:sz w:val="19"/>
          <w:szCs w:val="19"/>
        </w:rPr>
        <w:t>Matte Violet frame with technologically advanced Silver Flash lenses</w:t>
      </w:r>
      <w:r w:rsidR="000634EA" w:rsidRPr="0004624B">
        <w:rPr>
          <w:rFonts w:eastAsia="Times"/>
          <w:sz w:val="19"/>
          <w:szCs w:val="19"/>
        </w:rPr>
        <w:t xml:space="preserve"> for attention-getting looks</w:t>
      </w:r>
      <w:r w:rsidR="001D1C57" w:rsidRPr="0004624B">
        <w:rPr>
          <w:rFonts w:eastAsia="Times"/>
          <w:sz w:val="19"/>
          <w:szCs w:val="19"/>
        </w:rPr>
        <w:t xml:space="preserve">.  With their versatile Smoke Grey tint and 100-percent protection against harmful UVA/UVB rays, these lenses don’t just make a bold fashion </w:t>
      </w:r>
      <w:r w:rsidR="00DF150B" w:rsidRPr="0004624B">
        <w:rPr>
          <w:rFonts w:eastAsia="Times"/>
          <w:sz w:val="19"/>
          <w:szCs w:val="19"/>
        </w:rPr>
        <w:t>statement;</w:t>
      </w:r>
      <w:r w:rsidR="001D1C57" w:rsidRPr="0004624B">
        <w:rPr>
          <w:rFonts w:eastAsia="Times"/>
          <w:sz w:val="19"/>
          <w:szCs w:val="19"/>
        </w:rPr>
        <w:t xml:space="preserve"> they provide clear, comfortable vision for active men and women.</w:t>
      </w:r>
      <w:r w:rsidR="001D477D" w:rsidRPr="0004624B">
        <w:rPr>
          <w:rFonts w:eastAsia="Times"/>
          <w:sz w:val="19"/>
          <w:szCs w:val="19"/>
        </w:rPr>
        <w:t xml:space="preserve">  For those who prefer a more understated look, Model #CCSLE02 features a Matte Black frame fitted with Smoke Grey lenses.  With their versatile looks and performance, these shades can be worn for any business or leisure activity.</w:t>
      </w:r>
    </w:p>
    <w:p w14:paraId="6C9178F6" w14:textId="117E5A0B" w:rsidR="001D1C57" w:rsidRPr="0004624B" w:rsidRDefault="001D1C57" w:rsidP="000F2EB0">
      <w:pPr>
        <w:pStyle w:val="BearPR04"/>
        <w:spacing w:line="240" w:lineRule="auto"/>
        <w:rPr>
          <w:rFonts w:eastAsia="Times"/>
          <w:sz w:val="19"/>
          <w:szCs w:val="19"/>
        </w:rPr>
      </w:pPr>
      <w:bookmarkStart w:id="0" w:name="_GoBack"/>
      <w:bookmarkEnd w:id="0"/>
    </w:p>
    <w:p w14:paraId="23DA646A" w14:textId="77777777" w:rsidR="0082636C" w:rsidRPr="0004624B" w:rsidRDefault="001D1C57" w:rsidP="000F2EB0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4624B">
        <w:rPr>
          <w:rFonts w:eastAsia="Times"/>
          <w:sz w:val="19"/>
          <w:szCs w:val="19"/>
        </w:rPr>
        <w:t xml:space="preserve">All Wiley X Climate Control Series glasses also feature the company’s patented, removable Facial Cavity™ Seal. </w:t>
      </w:r>
      <w:r w:rsidR="00927563" w:rsidRPr="0004624B">
        <w:rPr>
          <w:rFonts w:eastAsia="Times"/>
          <w:sz w:val="19"/>
          <w:szCs w:val="19"/>
        </w:rPr>
        <w:t xml:space="preserve"> </w:t>
      </w:r>
      <w:r w:rsidR="00AE74D3" w:rsidRPr="0004624B">
        <w:rPr>
          <w:rFonts w:eastAsia="Times"/>
          <w:sz w:val="19"/>
          <w:szCs w:val="19"/>
        </w:rPr>
        <w:t xml:space="preserve">This soft, comfortable seal blocks out wind, </w:t>
      </w:r>
      <w:r w:rsidR="00AE1E74">
        <w:rPr>
          <w:rFonts w:eastAsia="Times"/>
          <w:sz w:val="19"/>
          <w:szCs w:val="19"/>
        </w:rPr>
        <w:t xml:space="preserve">debris </w:t>
      </w:r>
      <w:r w:rsidR="00AE74D3" w:rsidRPr="0004624B">
        <w:rPr>
          <w:rFonts w:eastAsia="Times"/>
          <w:sz w:val="19"/>
          <w:szCs w:val="19"/>
        </w:rPr>
        <w:t xml:space="preserve">and </w:t>
      </w:r>
      <w:r w:rsidR="00AF0595" w:rsidRPr="0004624B">
        <w:rPr>
          <w:rFonts w:eastAsia="Times"/>
          <w:sz w:val="19"/>
          <w:szCs w:val="19"/>
        </w:rPr>
        <w:t xml:space="preserve">distracting </w:t>
      </w:r>
      <w:r w:rsidR="00AE1E74">
        <w:rPr>
          <w:rFonts w:eastAsia="Times"/>
          <w:sz w:val="19"/>
          <w:szCs w:val="19"/>
        </w:rPr>
        <w:t>peripheral</w:t>
      </w:r>
      <w:r w:rsidR="00AE1E74" w:rsidRPr="0004624B">
        <w:rPr>
          <w:rFonts w:eastAsia="Times"/>
          <w:sz w:val="19"/>
          <w:szCs w:val="19"/>
        </w:rPr>
        <w:t xml:space="preserve"> </w:t>
      </w:r>
      <w:r w:rsidR="00AE74D3" w:rsidRPr="0004624B">
        <w:rPr>
          <w:rFonts w:eastAsia="Times"/>
          <w:sz w:val="19"/>
          <w:szCs w:val="19"/>
        </w:rPr>
        <w:t>light, creating a safe, climate controlled environment for the we</w:t>
      </w:r>
      <w:r w:rsidR="00CB10A7" w:rsidRPr="0004624B">
        <w:rPr>
          <w:rFonts w:eastAsia="Times"/>
          <w:sz w:val="19"/>
          <w:szCs w:val="19"/>
        </w:rPr>
        <w:t>arer’s eyes and enhancing visual clarity</w:t>
      </w:r>
      <w:r w:rsidR="00AE74D3" w:rsidRPr="0004624B">
        <w:rPr>
          <w:rFonts w:eastAsia="Times"/>
          <w:sz w:val="19"/>
          <w:szCs w:val="19"/>
        </w:rPr>
        <w:t xml:space="preserve"> in challenging conditions.</w:t>
      </w:r>
      <w:r w:rsidR="00123737" w:rsidRPr="0004624B">
        <w:rPr>
          <w:rFonts w:eastAsia="Times"/>
          <w:sz w:val="19"/>
          <w:szCs w:val="19"/>
        </w:rPr>
        <w:t xml:space="preserve">  For situations where it’s not needed, wearers can easily remove and store the lightweight </w:t>
      </w:r>
      <w:r w:rsidR="00AE1E74">
        <w:rPr>
          <w:rFonts w:eastAsia="Times"/>
          <w:sz w:val="19"/>
          <w:szCs w:val="19"/>
        </w:rPr>
        <w:t xml:space="preserve">foam </w:t>
      </w:r>
      <w:r w:rsidR="00123737" w:rsidRPr="0004624B">
        <w:rPr>
          <w:rFonts w:eastAsia="Times"/>
          <w:sz w:val="19"/>
          <w:szCs w:val="19"/>
        </w:rPr>
        <w:t xml:space="preserve">seal. </w:t>
      </w:r>
    </w:p>
    <w:p w14:paraId="0C4AF17B" w14:textId="77777777" w:rsidR="0082636C" w:rsidRPr="0004624B" w:rsidRDefault="0082636C" w:rsidP="000F2EB0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321EAD4A" w14:textId="77777777" w:rsidR="00C857B7" w:rsidRPr="0004624B" w:rsidRDefault="00FD12D8" w:rsidP="000F2EB0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4624B">
        <w:rPr>
          <w:rFonts w:eastAsia="Times"/>
          <w:sz w:val="19"/>
          <w:szCs w:val="19"/>
        </w:rPr>
        <w:t>The</w:t>
      </w:r>
      <w:r w:rsidR="0082636C" w:rsidRPr="0004624B">
        <w:rPr>
          <w:rFonts w:eastAsia="Times"/>
          <w:sz w:val="19"/>
          <w:szCs w:val="19"/>
        </w:rPr>
        <w:t xml:space="preserve"> new WX Sleek may dazzle with its cutting-edge styling, but like all Wiley X models, it delivers </w:t>
      </w:r>
      <w:r w:rsidR="000634EA" w:rsidRPr="0004624B">
        <w:rPr>
          <w:rFonts w:eastAsia="Times"/>
          <w:sz w:val="19"/>
          <w:szCs w:val="19"/>
        </w:rPr>
        <w:t xml:space="preserve">serious </w:t>
      </w:r>
      <w:r w:rsidR="0082636C" w:rsidRPr="0004624B">
        <w:rPr>
          <w:rFonts w:eastAsia="Times"/>
          <w:sz w:val="19"/>
          <w:szCs w:val="19"/>
        </w:rPr>
        <w:t>protection that goes far be</w:t>
      </w:r>
      <w:r w:rsidR="007C26E4" w:rsidRPr="0004624B">
        <w:rPr>
          <w:rFonts w:eastAsia="Times"/>
          <w:sz w:val="19"/>
          <w:szCs w:val="19"/>
        </w:rPr>
        <w:t xml:space="preserve">yond the sun’s damaging rays.  </w:t>
      </w:r>
      <w:r w:rsidR="0082636C" w:rsidRPr="0004624B">
        <w:rPr>
          <w:rFonts w:eastAsia="Times"/>
          <w:sz w:val="19"/>
          <w:szCs w:val="19"/>
        </w:rPr>
        <w:t>The WX Sleek</w:t>
      </w:r>
      <w:r w:rsidR="0057279E" w:rsidRPr="0004624B">
        <w:rPr>
          <w:rFonts w:eastAsia="Times"/>
          <w:sz w:val="19"/>
          <w:szCs w:val="19"/>
        </w:rPr>
        <w:t xml:space="preserve"> meets stringent ANSI Z87.1-2010 High Velocity and High Mass Impact Safety standards, as well as US Federal OSHA 1910.133(b)(1)(1) Standards, providing true occupational grade eye protection</w:t>
      </w:r>
      <w:r w:rsidR="0082636C" w:rsidRPr="0004624B">
        <w:rPr>
          <w:rFonts w:eastAsia="Times"/>
          <w:sz w:val="19"/>
          <w:szCs w:val="19"/>
        </w:rPr>
        <w:t xml:space="preserve"> for work, play and everyday life.</w:t>
      </w:r>
      <w:r w:rsidR="00731C64" w:rsidRPr="0004624B">
        <w:rPr>
          <w:rFonts w:eastAsia="Times"/>
          <w:sz w:val="19"/>
          <w:szCs w:val="19"/>
        </w:rPr>
        <w:t xml:space="preserve">  Wiley X is the only premium sunglass brand with this level of protection in every adult eyewear style</w:t>
      </w:r>
      <w:r w:rsidR="0082636C" w:rsidRPr="0004624B">
        <w:rPr>
          <w:rFonts w:eastAsia="Times"/>
          <w:sz w:val="19"/>
          <w:szCs w:val="19"/>
        </w:rPr>
        <w:t xml:space="preserve"> it makes</w:t>
      </w:r>
      <w:r w:rsidR="00731C64" w:rsidRPr="0004624B">
        <w:rPr>
          <w:rFonts w:eastAsia="Times"/>
          <w:sz w:val="19"/>
          <w:szCs w:val="19"/>
        </w:rPr>
        <w:t> — a key reason why the company is a leading provider of vision protection gear to the U.S. military, law enforcement and other tactical wearers.</w:t>
      </w:r>
    </w:p>
    <w:p w14:paraId="5DEAACCC" w14:textId="77777777" w:rsidR="000F2EB0" w:rsidRPr="0004624B" w:rsidRDefault="000F2EB0" w:rsidP="000F2EB0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0EF401CD" w14:textId="77777777" w:rsidR="000F2EB0" w:rsidRPr="0004624B" w:rsidRDefault="00007255" w:rsidP="000F2EB0">
      <w:pPr>
        <w:pStyle w:val="BearPR04"/>
        <w:spacing w:line="240" w:lineRule="auto"/>
        <w:rPr>
          <w:rFonts w:eastAsia="Times"/>
          <w:sz w:val="19"/>
          <w:szCs w:val="19"/>
        </w:rPr>
      </w:pPr>
      <w:r w:rsidRPr="0004624B">
        <w:rPr>
          <w:rFonts w:eastAsia="Times"/>
          <w:sz w:val="19"/>
          <w:szCs w:val="19"/>
        </w:rPr>
        <w:t xml:space="preserve">Like </w:t>
      </w:r>
      <w:r w:rsidR="007C26E4" w:rsidRPr="0004624B">
        <w:rPr>
          <w:rFonts w:eastAsia="Times"/>
          <w:sz w:val="19"/>
          <w:szCs w:val="19"/>
        </w:rPr>
        <w:t xml:space="preserve">almost all </w:t>
      </w:r>
      <w:r w:rsidR="00213573" w:rsidRPr="0004624B">
        <w:rPr>
          <w:rFonts w:eastAsia="Times"/>
          <w:sz w:val="19"/>
          <w:szCs w:val="19"/>
        </w:rPr>
        <w:t>Wiley X eyewear styles, the WX Sleek</w:t>
      </w:r>
      <w:r w:rsidRPr="0004624B">
        <w:rPr>
          <w:rFonts w:eastAsia="Times"/>
          <w:sz w:val="19"/>
          <w:szCs w:val="19"/>
        </w:rPr>
        <w:t xml:space="preserve"> is </w:t>
      </w:r>
      <w:r w:rsidR="000F2EB0" w:rsidRPr="0004624B">
        <w:rPr>
          <w:rFonts w:eastAsia="Times"/>
          <w:sz w:val="19"/>
          <w:szCs w:val="19"/>
        </w:rPr>
        <w:t>also Rx-ready using the company’s innovative DIGIFO</w:t>
      </w:r>
      <w:r w:rsidR="00F00651" w:rsidRPr="0004624B">
        <w:rPr>
          <w:rFonts w:eastAsia="Times"/>
          <w:sz w:val="19"/>
          <w:szCs w:val="19"/>
        </w:rPr>
        <w:t>RCE™ digital Rx lens technology.  Prescriptio</w:t>
      </w:r>
      <w:r w:rsidR="000634EA" w:rsidRPr="0004624B">
        <w:rPr>
          <w:rFonts w:eastAsia="Times"/>
          <w:sz w:val="19"/>
          <w:szCs w:val="19"/>
        </w:rPr>
        <w:t>n Wi</w:t>
      </w:r>
      <w:r w:rsidR="00634032" w:rsidRPr="0004624B">
        <w:rPr>
          <w:rFonts w:eastAsia="Times"/>
          <w:sz w:val="19"/>
          <w:szCs w:val="19"/>
        </w:rPr>
        <w:t>ley X eyewear is a premium quality</w:t>
      </w:r>
      <w:r w:rsidR="00F00651" w:rsidRPr="0004624B">
        <w:rPr>
          <w:rFonts w:eastAsia="Times"/>
          <w:sz w:val="19"/>
          <w:szCs w:val="19"/>
        </w:rPr>
        <w:t>, no-compromise solution</w:t>
      </w:r>
      <w:r w:rsidR="000F2EB0" w:rsidRPr="0004624B">
        <w:rPr>
          <w:rFonts w:eastAsia="Times"/>
          <w:sz w:val="19"/>
          <w:szCs w:val="19"/>
        </w:rPr>
        <w:t xml:space="preserve"> </w:t>
      </w:r>
      <w:r w:rsidR="001A19A3" w:rsidRPr="0004624B">
        <w:rPr>
          <w:rFonts w:eastAsia="Times"/>
          <w:sz w:val="19"/>
          <w:szCs w:val="19"/>
        </w:rPr>
        <w:t>combining state-of-the-art Wiley X vision protection with superior visual clarity over the widest possible field of vision.</w:t>
      </w:r>
      <w:r w:rsidR="00213573" w:rsidRPr="0004624B">
        <w:rPr>
          <w:rFonts w:eastAsia="Times"/>
          <w:sz w:val="19"/>
          <w:szCs w:val="19"/>
        </w:rPr>
        <w:t xml:space="preserve">  </w:t>
      </w:r>
    </w:p>
    <w:p w14:paraId="41F5DA55" w14:textId="77777777" w:rsidR="000F2EB0" w:rsidRPr="0004624B" w:rsidRDefault="000F2EB0" w:rsidP="000F2EB0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0FC5C5F3" w14:textId="77777777" w:rsidR="000F2EB0" w:rsidRPr="006816C0" w:rsidRDefault="000C6783" w:rsidP="000F2EB0">
      <w:pPr>
        <w:pStyle w:val="BearPR04"/>
        <w:spacing w:line="240" w:lineRule="auto"/>
        <w:rPr>
          <w:rFonts w:eastAsia="Times"/>
        </w:rPr>
      </w:pPr>
      <w:r w:rsidRPr="0004624B">
        <w:rPr>
          <w:rFonts w:eastAsia="Times"/>
          <w:sz w:val="19"/>
          <w:szCs w:val="19"/>
        </w:rPr>
        <w:t>To learn more about the</w:t>
      </w:r>
      <w:r w:rsidR="00F74EAF" w:rsidRPr="0004624B">
        <w:rPr>
          <w:rFonts w:eastAsia="Times"/>
          <w:sz w:val="19"/>
          <w:szCs w:val="19"/>
        </w:rPr>
        <w:t xml:space="preserve"> distinctive</w:t>
      </w:r>
      <w:r w:rsidR="000F2EB0" w:rsidRPr="0004624B">
        <w:rPr>
          <w:rFonts w:eastAsia="Times"/>
          <w:sz w:val="19"/>
          <w:szCs w:val="19"/>
        </w:rPr>
        <w:t xml:space="preserve"> new Climate Control</w:t>
      </w:r>
      <w:r w:rsidR="001D477D" w:rsidRPr="0004624B">
        <w:rPr>
          <w:rFonts w:eastAsia="Times"/>
          <w:sz w:val="19"/>
          <w:szCs w:val="19"/>
        </w:rPr>
        <w:t xml:space="preserve"> WX Sleek sunglasses</w:t>
      </w:r>
      <w:r w:rsidR="00F74EAF" w:rsidRPr="0004624B">
        <w:rPr>
          <w:rFonts w:eastAsia="Times"/>
          <w:sz w:val="19"/>
          <w:szCs w:val="19"/>
        </w:rPr>
        <w:t xml:space="preserve"> —or explore the</w:t>
      </w:r>
      <w:r w:rsidRPr="0004624B">
        <w:rPr>
          <w:rFonts w:eastAsia="Times"/>
          <w:sz w:val="19"/>
          <w:szCs w:val="19"/>
        </w:rPr>
        <w:t xml:space="preserve"> company’</w:t>
      </w:r>
      <w:r w:rsidR="00F74EAF" w:rsidRPr="0004624B">
        <w:rPr>
          <w:rFonts w:eastAsia="Times"/>
          <w:sz w:val="19"/>
          <w:szCs w:val="19"/>
        </w:rPr>
        <w:t>s extensive</w:t>
      </w:r>
      <w:r w:rsidR="000F2EB0" w:rsidRPr="0004624B">
        <w:rPr>
          <w:rFonts w:eastAsia="Times"/>
          <w:sz w:val="19"/>
          <w:szCs w:val="19"/>
        </w:rPr>
        <w:t xml:space="preserve"> line of advanced eyewear products</w:t>
      </w:r>
      <w:r w:rsidR="00FA6E2E" w:rsidRPr="0004624B">
        <w:rPr>
          <w:rFonts w:eastAsia="Times"/>
          <w:sz w:val="19"/>
          <w:szCs w:val="19"/>
        </w:rPr>
        <w:t xml:space="preserve"> designed for</w:t>
      </w:r>
      <w:r w:rsidR="000F2EB0" w:rsidRPr="0004624B">
        <w:rPr>
          <w:rFonts w:eastAsia="Times"/>
          <w:sz w:val="19"/>
          <w:szCs w:val="19"/>
        </w:rPr>
        <w:t xml:space="preserve"> Absolute Premium Protection — visit </w:t>
      </w:r>
      <w:hyperlink r:id="rId8" w:history="1">
        <w:r w:rsidR="000F2EB0" w:rsidRPr="0004624B">
          <w:rPr>
            <w:rStyle w:val="Hyperlink"/>
            <w:rFonts w:eastAsia="Times"/>
            <w:sz w:val="19"/>
            <w:szCs w:val="19"/>
          </w:rPr>
          <w:t>www.wileyx.com</w:t>
        </w:r>
      </w:hyperlink>
      <w:r w:rsidR="000F2EB0" w:rsidRPr="0004624B">
        <w:rPr>
          <w:rFonts w:eastAsia="Times"/>
          <w:sz w:val="19"/>
          <w:szCs w:val="19"/>
        </w:rPr>
        <w:t xml:space="preserve">.  Or contact Wiley X at 7800 Patterson Pass Road, Livermore, CA 94550 </w:t>
      </w:r>
      <w:r w:rsidR="000F2EB0" w:rsidRPr="0004624B">
        <w:rPr>
          <w:sz w:val="19"/>
          <w:szCs w:val="19"/>
        </w:rPr>
        <w:sym w:font="Symbol" w:char="F0B7"/>
      </w:r>
      <w:r w:rsidR="000F2EB0" w:rsidRPr="0004624B">
        <w:rPr>
          <w:sz w:val="19"/>
          <w:szCs w:val="19"/>
        </w:rPr>
        <w:t xml:space="preserve"> Telephone: (800) 776-7842. </w:t>
      </w:r>
    </w:p>
    <w:p w14:paraId="3147B14D" w14:textId="77777777" w:rsidR="00B0219E" w:rsidRPr="001B44F3" w:rsidRDefault="00B0219E" w:rsidP="00B0219E">
      <w:pPr>
        <w:pStyle w:val="BearPR04"/>
        <w:spacing w:line="240" w:lineRule="auto"/>
        <w:ind w:right="-342"/>
        <w:rPr>
          <w:rFonts w:eastAsia="Times"/>
        </w:rPr>
      </w:pPr>
    </w:p>
    <w:p w14:paraId="2669AF64" w14:textId="77777777" w:rsidR="00B0219E" w:rsidRDefault="00B0219E" w:rsidP="00B0219E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3F7A4FB1" w14:textId="77777777" w:rsidR="00B0219E" w:rsidRPr="00993DD0" w:rsidRDefault="00B0219E" w:rsidP="00B0219E">
      <w:pPr>
        <w:pStyle w:val="BearPR04"/>
        <w:spacing w:line="240" w:lineRule="auto"/>
        <w:rPr>
          <w:sz w:val="16"/>
          <w:szCs w:val="16"/>
        </w:rPr>
      </w:pPr>
    </w:p>
    <w:p w14:paraId="52501443" w14:textId="77777777" w:rsidR="007C26E4" w:rsidRPr="00927563" w:rsidRDefault="00B0219E" w:rsidP="00927563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440208EE" wp14:editId="1D1D6915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0C54FD36" wp14:editId="3382A509">
            <wp:extent cx="314325" cy="3810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6020863" wp14:editId="070887B3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6D4A874F" wp14:editId="5F35E51F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A3C72E" wp14:editId="731CFF48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6E4" w:rsidRPr="00927563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9DAA2" w14:textId="77777777" w:rsidR="00632BDD" w:rsidRDefault="00632BDD">
      <w:r>
        <w:separator/>
      </w:r>
    </w:p>
  </w:endnote>
  <w:endnote w:type="continuationSeparator" w:id="0">
    <w:p w14:paraId="280D9B4E" w14:textId="77777777" w:rsidR="00632BDD" w:rsidRDefault="0063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F419" w14:textId="77777777" w:rsidR="00632BDD" w:rsidRDefault="00632BDD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699D" w14:textId="77777777" w:rsidR="00632BDD" w:rsidRDefault="00632BDD">
      <w:r>
        <w:separator/>
      </w:r>
    </w:p>
  </w:footnote>
  <w:footnote w:type="continuationSeparator" w:id="0">
    <w:p w14:paraId="7C978771" w14:textId="77777777" w:rsidR="00632BDD" w:rsidRDefault="00632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9AD8E" w14:textId="77777777" w:rsidR="00632BDD" w:rsidRPr="00B450A3" w:rsidRDefault="00632BDD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404173B" wp14:editId="2BFBEC94">
          <wp:extent cx="6583680" cy="1486535"/>
          <wp:effectExtent l="0" t="0" r="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Maser">
    <w15:presenceInfo w15:providerId="AD" w15:userId="S-1-5-21-2932997104-4068887389-109975435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4624B"/>
    <w:rsid w:val="000502FD"/>
    <w:rsid w:val="000634EA"/>
    <w:rsid w:val="000B21DC"/>
    <w:rsid w:val="000B2249"/>
    <w:rsid w:val="000C6783"/>
    <w:rsid w:val="000F2EB0"/>
    <w:rsid w:val="00123737"/>
    <w:rsid w:val="00133A9D"/>
    <w:rsid w:val="00134329"/>
    <w:rsid w:val="001A19A3"/>
    <w:rsid w:val="001D1C57"/>
    <w:rsid w:val="001D477D"/>
    <w:rsid w:val="0021117D"/>
    <w:rsid w:val="00213573"/>
    <w:rsid w:val="0021796C"/>
    <w:rsid w:val="00233B99"/>
    <w:rsid w:val="00244915"/>
    <w:rsid w:val="002553BD"/>
    <w:rsid w:val="002B01AF"/>
    <w:rsid w:val="00353948"/>
    <w:rsid w:val="00376840"/>
    <w:rsid w:val="003B3D85"/>
    <w:rsid w:val="003C60C4"/>
    <w:rsid w:val="003F1BA2"/>
    <w:rsid w:val="00473F2A"/>
    <w:rsid w:val="005019E0"/>
    <w:rsid w:val="00533CEB"/>
    <w:rsid w:val="005528FA"/>
    <w:rsid w:val="0057279E"/>
    <w:rsid w:val="00604423"/>
    <w:rsid w:val="00632BDD"/>
    <w:rsid w:val="00634032"/>
    <w:rsid w:val="006501A8"/>
    <w:rsid w:val="00731C64"/>
    <w:rsid w:val="00735403"/>
    <w:rsid w:val="00741CE1"/>
    <w:rsid w:val="00786796"/>
    <w:rsid w:val="007C26E4"/>
    <w:rsid w:val="0082636C"/>
    <w:rsid w:val="00842269"/>
    <w:rsid w:val="00927563"/>
    <w:rsid w:val="00A47F88"/>
    <w:rsid w:val="00AE1E74"/>
    <w:rsid w:val="00AE74D3"/>
    <w:rsid w:val="00AF0595"/>
    <w:rsid w:val="00B0219E"/>
    <w:rsid w:val="00B04250"/>
    <w:rsid w:val="00B3282C"/>
    <w:rsid w:val="00B64848"/>
    <w:rsid w:val="00B9228A"/>
    <w:rsid w:val="00C467B4"/>
    <w:rsid w:val="00C54D4E"/>
    <w:rsid w:val="00C857B7"/>
    <w:rsid w:val="00CB10A7"/>
    <w:rsid w:val="00CD6F7D"/>
    <w:rsid w:val="00D24DB1"/>
    <w:rsid w:val="00D46EEF"/>
    <w:rsid w:val="00D751B8"/>
    <w:rsid w:val="00DA7327"/>
    <w:rsid w:val="00DF150B"/>
    <w:rsid w:val="00E4632B"/>
    <w:rsid w:val="00E74CB6"/>
    <w:rsid w:val="00E814F0"/>
    <w:rsid w:val="00E821C2"/>
    <w:rsid w:val="00EB5C77"/>
    <w:rsid w:val="00EF2518"/>
    <w:rsid w:val="00EF3377"/>
    <w:rsid w:val="00EF42D7"/>
    <w:rsid w:val="00F00651"/>
    <w:rsid w:val="00F74EAF"/>
    <w:rsid w:val="00F95BF0"/>
    <w:rsid w:val="00FA6E2E"/>
    <w:rsid w:val="00FD12D8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AA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6" Type="http://schemas.microsoft.com/office/2011/relationships/people" Target="people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3358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2016-10-13T15:34:00Z</cp:lastPrinted>
  <dcterms:created xsi:type="dcterms:W3CDTF">2016-10-13T16:36:00Z</dcterms:created>
  <dcterms:modified xsi:type="dcterms:W3CDTF">2016-10-13T16:36:00Z</dcterms:modified>
</cp:coreProperties>
</file>