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A3D5" w14:textId="77777777" w:rsidR="000F2EB0" w:rsidRPr="003F130A" w:rsidRDefault="000F2EB0" w:rsidP="00C64546">
      <w:pPr>
        <w:pStyle w:val="BearPR04"/>
        <w:spacing w:line="240" w:lineRule="auto"/>
        <w:rPr>
          <w:rFonts w:eastAsia="Times"/>
          <w:b/>
          <w:sz w:val="16"/>
          <w:szCs w:val="16"/>
        </w:rPr>
      </w:pPr>
    </w:p>
    <w:p w14:paraId="34BAD52E" w14:textId="77777777" w:rsidR="00DF0763" w:rsidRDefault="00462DB3" w:rsidP="00C64546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0163DA">
        <w:rPr>
          <w:rFonts w:eastAsia="Times"/>
          <w:b/>
          <w:sz w:val="22"/>
          <w:szCs w:val="22"/>
        </w:rPr>
        <w:t>WILEY X</w:t>
      </w:r>
      <w:r w:rsidRPr="000163DA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 w:rsidRPr="000163DA">
        <w:rPr>
          <w:rFonts w:eastAsia="Times"/>
          <w:b/>
          <w:sz w:val="22"/>
          <w:szCs w:val="22"/>
        </w:rPr>
        <w:t xml:space="preserve"> </w:t>
      </w:r>
      <w:r w:rsidR="000163DA" w:rsidRPr="000163DA">
        <w:rPr>
          <w:rFonts w:eastAsia="Times"/>
          <w:b/>
          <w:sz w:val="22"/>
          <w:szCs w:val="22"/>
        </w:rPr>
        <w:t>SUP</w:t>
      </w:r>
      <w:r w:rsidR="000163DA">
        <w:rPr>
          <w:rFonts w:eastAsia="Times"/>
          <w:b/>
          <w:sz w:val="22"/>
          <w:szCs w:val="22"/>
        </w:rPr>
        <w:t xml:space="preserve">PORTS </w:t>
      </w:r>
      <w:r w:rsidR="00DF0763">
        <w:rPr>
          <w:rFonts w:eastAsia="Times"/>
          <w:b/>
          <w:sz w:val="22"/>
          <w:szCs w:val="22"/>
        </w:rPr>
        <w:t>2017 WORKP</w:t>
      </w:r>
      <w:r w:rsidR="00FD74FC">
        <w:rPr>
          <w:rFonts w:eastAsia="Times"/>
          <w:b/>
          <w:sz w:val="22"/>
          <w:szCs w:val="22"/>
        </w:rPr>
        <w:t xml:space="preserve">LACE EYE WELLNESS MONTH IN </w:t>
      </w:r>
      <w:r w:rsidR="00DF0763">
        <w:rPr>
          <w:rFonts w:eastAsia="Times"/>
          <w:b/>
          <w:sz w:val="22"/>
          <w:szCs w:val="22"/>
        </w:rPr>
        <w:t>EFFORT TO</w:t>
      </w:r>
    </w:p>
    <w:p w14:paraId="7E912564" w14:textId="77777777" w:rsidR="00DF0763" w:rsidRDefault="00FD74FC" w:rsidP="00DF0763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REDUCE</w:t>
      </w:r>
      <w:r w:rsidR="00DF0763">
        <w:rPr>
          <w:rFonts w:eastAsia="Times"/>
          <w:b/>
          <w:sz w:val="22"/>
          <w:szCs w:val="22"/>
        </w:rPr>
        <w:t xml:space="preserve"> ON-THE-JOB EYE INJURIES</w:t>
      </w:r>
    </w:p>
    <w:p w14:paraId="21546BCF" w14:textId="77777777" w:rsidR="00DF0763" w:rsidRPr="00E3658A" w:rsidRDefault="00DF0763" w:rsidP="00DF076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3EB8AF0E" w14:textId="77777777" w:rsidR="00036F2B" w:rsidRDefault="00DF0763" w:rsidP="00DF076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Month of March Dedic</w:t>
      </w:r>
      <w:r w:rsidR="00FD74FC">
        <w:rPr>
          <w:rFonts w:eastAsia="Times"/>
          <w:b/>
          <w:sz w:val="22"/>
        </w:rPr>
        <w:t xml:space="preserve">ated to Promoting Workplace </w:t>
      </w:r>
      <w:r>
        <w:rPr>
          <w:rFonts w:eastAsia="Times"/>
          <w:b/>
          <w:sz w:val="22"/>
        </w:rPr>
        <w:t xml:space="preserve">Safety and </w:t>
      </w:r>
      <w:r w:rsidR="00FD74FC">
        <w:rPr>
          <w:rFonts w:eastAsia="Times"/>
          <w:b/>
          <w:sz w:val="22"/>
        </w:rPr>
        <w:t xml:space="preserve">Vision </w:t>
      </w:r>
      <w:r>
        <w:rPr>
          <w:rFonts w:eastAsia="Times"/>
          <w:b/>
          <w:sz w:val="22"/>
        </w:rPr>
        <w:t>Protection</w:t>
      </w:r>
    </w:p>
    <w:p w14:paraId="4E20712B" w14:textId="77777777" w:rsidR="0067546D" w:rsidRPr="00E3658A" w:rsidRDefault="0067546D" w:rsidP="0068701B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4DA26A98" w14:textId="521D372E" w:rsidR="00AE7FDF" w:rsidRPr="00D94F45" w:rsidRDefault="00DF0763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bookmarkStart w:id="0" w:name="_GoBack"/>
      <w:bookmarkEnd w:id="0"/>
      <w:r w:rsidRPr="00D94F45">
        <w:rPr>
          <w:rFonts w:eastAsia="Times"/>
          <w:sz w:val="18"/>
          <w:szCs w:val="18"/>
        </w:rPr>
        <w:t>The month of March is set aside each year as Workplace Eye</w:t>
      </w:r>
      <w:r w:rsidR="00AE0B69" w:rsidRPr="00D94F45">
        <w:rPr>
          <w:rFonts w:eastAsia="Times"/>
          <w:sz w:val="18"/>
          <w:szCs w:val="18"/>
        </w:rPr>
        <w:t xml:space="preserve"> Wellness Month, a multi-organizational awareness campaign</w:t>
      </w:r>
      <w:r w:rsidRPr="00D94F45">
        <w:rPr>
          <w:rFonts w:eastAsia="Times"/>
          <w:sz w:val="18"/>
          <w:szCs w:val="18"/>
        </w:rPr>
        <w:t xml:space="preserve"> dedicated to</w:t>
      </w:r>
      <w:r w:rsidR="00AE0B69" w:rsidRPr="00D94F45">
        <w:rPr>
          <w:rFonts w:eastAsia="Times"/>
          <w:sz w:val="18"/>
          <w:szCs w:val="18"/>
        </w:rPr>
        <w:t xml:space="preserve"> eye health and</w:t>
      </w:r>
      <w:r w:rsidRPr="00D94F45">
        <w:rPr>
          <w:rFonts w:eastAsia="Times"/>
          <w:sz w:val="18"/>
          <w:szCs w:val="18"/>
        </w:rPr>
        <w:t xml:space="preserve"> the prevention of on-the-job eye injuries.</w:t>
      </w:r>
      <w:r w:rsidR="00AE7FDF" w:rsidRPr="00D94F45">
        <w:rPr>
          <w:rFonts w:eastAsia="Times"/>
          <w:sz w:val="18"/>
          <w:szCs w:val="18"/>
        </w:rPr>
        <w:t xml:space="preserve">  Wiley X</w:t>
      </w:r>
      <w:r w:rsidR="00AE0B69" w:rsidRPr="00D94F45">
        <w:rPr>
          <w:rFonts w:eastAsia="Times"/>
          <w:sz w:val="18"/>
          <w:szCs w:val="18"/>
          <w:vertAlign w:val="superscript"/>
        </w:rPr>
        <w:t>®</w:t>
      </w:r>
      <w:r w:rsidR="00AE7FDF" w:rsidRPr="00D94F45">
        <w:rPr>
          <w:rFonts w:eastAsia="Times"/>
          <w:sz w:val="18"/>
          <w:szCs w:val="18"/>
        </w:rPr>
        <w:t>, Inc., a</w:t>
      </w:r>
      <w:r w:rsidRPr="00D94F45">
        <w:rPr>
          <w:rFonts w:eastAsia="Times"/>
          <w:sz w:val="18"/>
          <w:szCs w:val="18"/>
        </w:rPr>
        <w:t xml:space="preserve"> company </w:t>
      </w:r>
      <w:r w:rsidR="00AE0B69" w:rsidRPr="00D94F45">
        <w:rPr>
          <w:rFonts w:eastAsia="Times"/>
          <w:sz w:val="18"/>
          <w:szCs w:val="18"/>
        </w:rPr>
        <w:t xml:space="preserve">that in 2017 is </w:t>
      </w:r>
      <w:r w:rsidRPr="00D94F45">
        <w:rPr>
          <w:rFonts w:eastAsia="Times"/>
          <w:sz w:val="18"/>
          <w:szCs w:val="18"/>
        </w:rPr>
        <w:t>celebrating 30 years of protecting the vision of soldiers on the battlefield, cops on the beat and</w:t>
      </w:r>
      <w:r w:rsidR="00AE0B69" w:rsidRPr="00D94F45">
        <w:rPr>
          <w:rFonts w:eastAsia="Times"/>
          <w:sz w:val="18"/>
          <w:szCs w:val="18"/>
        </w:rPr>
        <w:t xml:space="preserve"> workers on the job</w:t>
      </w:r>
      <w:r w:rsidRPr="00D94F45">
        <w:rPr>
          <w:rFonts w:eastAsia="Times"/>
          <w:sz w:val="18"/>
          <w:szCs w:val="18"/>
        </w:rPr>
        <w:t xml:space="preserve">, is getting behind this effort to </w:t>
      </w:r>
      <w:r w:rsidR="00AE7FDF" w:rsidRPr="00D94F45">
        <w:rPr>
          <w:rFonts w:eastAsia="Times"/>
          <w:sz w:val="18"/>
          <w:szCs w:val="18"/>
        </w:rPr>
        <w:t>cut down on the number of workplace eye injuries each year.</w:t>
      </w:r>
      <w:r w:rsidR="00E3658A">
        <w:rPr>
          <w:rFonts w:eastAsia="Times"/>
          <w:sz w:val="18"/>
          <w:szCs w:val="18"/>
        </w:rPr>
        <w:t xml:space="preserve">  </w:t>
      </w:r>
      <w:r w:rsidR="00E3658A" w:rsidRPr="00E3658A">
        <w:rPr>
          <w:rFonts w:cs="Calibri"/>
          <w:sz w:val="18"/>
          <w:szCs w:val="18"/>
        </w:rPr>
        <w:t>In fact, every adult pair of Wiley X glasses meets the ANSI Z87.1 impact safety standards and some meet the military’s MIL-PRF-32432 (GL) ballistic impact safety standards.</w:t>
      </w:r>
    </w:p>
    <w:p w14:paraId="6AE0193D" w14:textId="77777777" w:rsidR="00AE7FDF" w:rsidRPr="003F130A" w:rsidRDefault="00AE7FDF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32353910" w14:textId="77777777" w:rsidR="00AE0B69" w:rsidRPr="00D94F45" w:rsidRDefault="00AE7FDF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 xml:space="preserve">According to U.S. Bureau of Labor Statistics cited on the American Academy of Ophthalmology </w:t>
      </w:r>
      <w:r w:rsidR="00332808" w:rsidRPr="00D94F45">
        <w:rPr>
          <w:rFonts w:eastAsia="Times"/>
          <w:sz w:val="18"/>
          <w:szCs w:val="18"/>
        </w:rPr>
        <w:t xml:space="preserve">(AAO) </w:t>
      </w:r>
      <w:r w:rsidRPr="00D94F45">
        <w:rPr>
          <w:rFonts w:eastAsia="Times"/>
          <w:sz w:val="18"/>
          <w:szCs w:val="18"/>
        </w:rPr>
        <w:t xml:space="preserve">website, more than 20,000 workplace eye injuries happen each year.  </w:t>
      </w:r>
      <w:r w:rsidR="00AE0B69" w:rsidRPr="00D94F45">
        <w:rPr>
          <w:rFonts w:eastAsia="Times"/>
          <w:sz w:val="18"/>
          <w:szCs w:val="18"/>
        </w:rPr>
        <w:t>In addition, the Occupational Safety and Health Administration (OSHA) reports that workplace eye injuries cost an estimated $300 million annually</w:t>
      </w:r>
      <w:r w:rsidR="00165819" w:rsidRPr="00D94F45">
        <w:rPr>
          <w:rFonts w:eastAsia="Times"/>
          <w:sz w:val="18"/>
          <w:szCs w:val="18"/>
        </w:rPr>
        <w:t xml:space="preserve"> in</w:t>
      </w:r>
      <w:r w:rsidR="00AE0B69" w:rsidRPr="00D94F45">
        <w:rPr>
          <w:rFonts w:eastAsia="Times"/>
          <w:sz w:val="18"/>
          <w:szCs w:val="18"/>
        </w:rPr>
        <w:t xml:space="preserve"> lost productivity, medical treatment and worker compe</w:t>
      </w:r>
      <w:r w:rsidR="00647FDD" w:rsidRPr="00D94F45">
        <w:rPr>
          <w:rFonts w:eastAsia="Times"/>
          <w:sz w:val="18"/>
          <w:szCs w:val="18"/>
        </w:rPr>
        <w:t xml:space="preserve">nsation.  </w:t>
      </w:r>
      <w:r w:rsidR="009A5FD9" w:rsidRPr="00D94F45">
        <w:rPr>
          <w:rFonts w:eastAsia="Times"/>
          <w:sz w:val="18"/>
          <w:szCs w:val="18"/>
        </w:rPr>
        <w:t>Not to mention</w:t>
      </w:r>
      <w:r w:rsidR="00647FDD" w:rsidRPr="00D94F45">
        <w:rPr>
          <w:rFonts w:eastAsia="Times"/>
          <w:sz w:val="18"/>
          <w:szCs w:val="18"/>
        </w:rPr>
        <w:t xml:space="preserve"> the potential life-altering personal </w:t>
      </w:r>
      <w:r w:rsidR="00AE0B69" w:rsidRPr="00D94F45">
        <w:rPr>
          <w:rFonts w:eastAsia="Times"/>
          <w:sz w:val="18"/>
          <w:szCs w:val="18"/>
        </w:rPr>
        <w:t xml:space="preserve">consequences of </w:t>
      </w:r>
      <w:r w:rsidR="00647FDD" w:rsidRPr="00D94F45">
        <w:rPr>
          <w:rFonts w:eastAsia="Times"/>
          <w:sz w:val="18"/>
          <w:szCs w:val="18"/>
        </w:rPr>
        <w:t>eye injuries sustained on the job</w:t>
      </w:r>
      <w:r w:rsidR="00214AF1" w:rsidRPr="00D94F45">
        <w:rPr>
          <w:rFonts w:eastAsia="Times"/>
          <w:sz w:val="18"/>
          <w:szCs w:val="18"/>
        </w:rPr>
        <w:t xml:space="preserve">. </w:t>
      </w:r>
    </w:p>
    <w:p w14:paraId="3EDAF70D" w14:textId="77777777" w:rsidR="00C94093" w:rsidRPr="003F130A" w:rsidRDefault="00C94093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71447833" w14:textId="77777777" w:rsidR="00332808" w:rsidRPr="00D94F45" w:rsidRDefault="00C94093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>T</w:t>
      </w:r>
      <w:r w:rsidR="00FC5975" w:rsidRPr="00D94F45">
        <w:rPr>
          <w:rFonts w:eastAsia="Times"/>
          <w:sz w:val="18"/>
          <w:szCs w:val="18"/>
        </w:rPr>
        <w:t xml:space="preserve">he good news </w:t>
      </w:r>
      <w:r w:rsidRPr="00D94F45">
        <w:rPr>
          <w:rFonts w:eastAsia="Times"/>
          <w:sz w:val="18"/>
          <w:szCs w:val="18"/>
        </w:rPr>
        <w:t xml:space="preserve">is that 90-percent of these injuries could be prevented </w:t>
      </w:r>
      <w:r w:rsidR="00EA21C4" w:rsidRPr="00D94F45">
        <w:rPr>
          <w:rFonts w:eastAsia="Times"/>
          <w:sz w:val="18"/>
          <w:szCs w:val="18"/>
        </w:rPr>
        <w:t xml:space="preserve">simply </w:t>
      </w:r>
      <w:r w:rsidRPr="00D94F45">
        <w:rPr>
          <w:rFonts w:eastAsia="Times"/>
          <w:sz w:val="18"/>
          <w:szCs w:val="18"/>
        </w:rPr>
        <w:t>by wearing a</w:t>
      </w:r>
      <w:r w:rsidR="003F130A">
        <w:rPr>
          <w:rFonts w:eastAsia="Times"/>
          <w:sz w:val="18"/>
          <w:szCs w:val="18"/>
        </w:rPr>
        <w:t xml:space="preserve">ppropriate protective eyewear. </w:t>
      </w:r>
      <w:r w:rsidR="00EA21C4" w:rsidRPr="00D94F45">
        <w:rPr>
          <w:rFonts w:eastAsia="Times"/>
          <w:sz w:val="18"/>
          <w:szCs w:val="18"/>
        </w:rPr>
        <w:t xml:space="preserve"> “The need for </w:t>
      </w:r>
      <w:r w:rsidR="00FC5975" w:rsidRPr="00D94F45">
        <w:rPr>
          <w:rFonts w:eastAsia="Times"/>
          <w:sz w:val="18"/>
          <w:szCs w:val="18"/>
        </w:rPr>
        <w:t xml:space="preserve">wearing </w:t>
      </w:r>
      <w:r w:rsidR="00EA21C4" w:rsidRPr="00D94F45">
        <w:rPr>
          <w:rFonts w:eastAsia="Times"/>
          <w:sz w:val="18"/>
          <w:szCs w:val="18"/>
        </w:rPr>
        <w:t>proper vision protection has</w:t>
      </w:r>
      <w:r w:rsidR="006C2381" w:rsidRPr="00D94F45">
        <w:rPr>
          <w:rFonts w:eastAsia="Times"/>
          <w:sz w:val="18"/>
          <w:szCs w:val="18"/>
        </w:rPr>
        <w:t xml:space="preserve"> to be consistentl</w:t>
      </w:r>
      <w:r w:rsidR="00EA21C4" w:rsidRPr="00D94F45">
        <w:rPr>
          <w:rFonts w:eastAsia="Times"/>
          <w:sz w:val="18"/>
          <w:szCs w:val="18"/>
        </w:rPr>
        <w:t>y reinforced,” said Myles Free</w:t>
      </w:r>
      <w:r w:rsidR="003F130A">
        <w:rPr>
          <w:rFonts w:eastAsia="Times"/>
          <w:sz w:val="18"/>
          <w:szCs w:val="18"/>
        </w:rPr>
        <w:t xml:space="preserve">man, Jr., Co-Owner of Wiley X. </w:t>
      </w:r>
      <w:r w:rsidR="006C2381" w:rsidRPr="00D94F45">
        <w:rPr>
          <w:rFonts w:eastAsia="Times"/>
          <w:sz w:val="18"/>
          <w:szCs w:val="18"/>
        </w:rPr>
        <w:t xml:space="preserve"> “As a company dedicated to protecting</w:t>
      </w:r>
      <w:r w:rsidR="00647FDD" w:rsidRPr="00D94F45">
        <w:rPr>
          <w:rFonts w:eastAsia="Times"/>
          <w:sz w:val="18"/>
          <w:szCs w:val="18"/>
        </w:rPr>
        <w:t xml:space="preserve"> the precious gift of sight</w:t>
      </w:r>
      <w:r w:rsidR="006C2381" w:rsidRPr="00D94F45">
        <w:rPr>
          <w:rFonts w:eastAsia="Times"/>
          <w:sz w:val="18"/>
          <w:szCs w:val="18"/>
        </w:rPr>
        <w:t xml:space="preserve">, </w:t>
      </w:r>
      <w:r w:rsidR="00FC5975" w:rsidRPr="00D94F45">
        <w:rPr>
          <w:rFonts w:eastAsia="Times"/>
          <w:sz w:val="18"/>
          <w:szCs w:val="18"/>
        </w:rPr>
        <w:t>we are constantly stressing that</w:t>
      </w:r>
      <w:r w:rsidR="00647FDD" w:rsidRPr="00D94F45">
        <w:rPr>
          <w:rFonts w:eastAsia="Times"/>
          <w:sz w:val="18"/>
          <w:szCs w:val="18"/>
        </w:rPr>
        <w:t xml:space="preserve"> protection must be worn by</w:t>
      </w:r>
      <w:r w:rsidR="009A5FD9" w:rsidRPr="00D94F45">
        <w:rPr>
          <w:rFonts w:eastAsia="Times"/>
          <w:sz w:val="18"/>
          <w:szCs w:val="18"/>
        </w:rPr>
        <w:t xml:space="preserve"> all workers, all the time. </w:t>
      </w:r>
      <w:r w:rsidR="006C2381" w:rsidRPr="00D94F45">
        <w:rPr>
          <w:rFonts w:eastAsia="Times"/>
          <w:sz w:val="18"/>
          <w:szCs w:val="18"/>
        </w:rPr>
        <w:t xml:space="preserve">Campaigns such as this are vital to </w:t>
      </w:r>
      <w:r w:rsidR="00FC5975" w:rsidRPr="00D94F45">
        <w:rPr>
          <w:rFonts w:eastAsia="Times"/>
          <w:sz w:val="18"/>
          <w:szCs w:val="18"/>
        </w:rPr>
        <w:t>address the issue with a common voice and keep the subject of injury prevention top of mind,” added Freeman.</w:t>
      </w:r>
    </w:p>
    <w:p w14:paraId="6AC42B7E" w14:textId="77777777" w:rsidR="00332808" w:rsidRPr="003F130A" w:rsidRDefault="00332808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02C5816E" w14:textId="77777777" w:rsidR="003F130A" w:rsidRDefault="00647FDD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>The AAO website strongly advises</w:t>
      </w:r>
      <w:r w:rsidR="00214AF1" w:rsidRPr="00D94F45">
        <w:rPr>
          <w:rFonts w:eastAsia="Times"/>
          <w:sz w:val="18"/>
          <w:szCs w:val="18"/>
        </w:rPr>
        <w:t xml:space="preserve"> workers to never let their guard down when i</w:t>
      </w:r>
      <w:r w:rsidR="003F130A">
        <w:rPr>
          <w:rFonts w:eastAsia="Times"/>
          <w:sz w:val="18"/>
          <w:szCs w:val="18"/>
        </w:rPr>
        <w:t xml:space="preserve">t comes to eye protection. </w:t>
      </w:r>
      <w:r w:rsidRPr="00D94F45">
        <w:rPr>
          <w:rFonts w:eastAsia="Times"/>
          <w:sz w:val="18"/>
          <w:szCs w:val="18"/>
        </w:rPr>
        <w:t>In fact,</w:t>
      </w:r>
      <w:r w:rsidR="00214AF1" w:rsidRPr="00D94F45">
        <w:rPr>
          <w:rFonts w:eastAsia="Times"/>
          <w:sz w:val="18"/>
          <w:szCs w:val="18"/>
        </w:rPr>
        <w:t xml:space="preserve"> it recommends that anyone working or passing through work areas that pose eye hazards should wear protective eyewear. </w:t>
      </w:r>
      <w:r w:rsidR="00E224C6" w:rsidRPr="00D94F45">
        <w:rPr>
          <w:rFonts w:eastAsia="Times"/>
          <w:sz w:val="18"/>
          <w:szCs w:val="18"/>
        </w:rPr>
        <w:t xml:space="preserve">For this reason, </w:t>
      </w:r>
    </w:p>
    <w:p w14:paraId="6E0307CA" w14:textId="242A8F7A" w:rsidR="00473E41" w:rsidRDefault="00E224C6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 xml:space="preserve">Wiley X recently developed its WorkSight™ eyewear </w:t>
      </w:r>
      <w:r w:rsidR="0052143F">
        <w:rPr>
          <w:rFonts w:eastAsia="Times"/>
          <w:sz w:val="18"/>
          <w:szCs w:val="18"/>
        </w:rPr>
        <w:t xml:space="preserve">collection for men and women.  </w:t>
      </w:r>
      <w:r w:rsidR="00E3658A">
        <w:rPr>
          <w:rFonts w:eastAsia="Times"/>
          <w:sz w:val="18"/>
          <w:szCs w:val="18"/>
        </w:rPr>
        <w:t xml:space="preserve">WorkSight is a </w:t>
      </w:r>
      <w:r w:rsidR="00E3658A" w:rsidRPr="00D94F45">
        <w:rPr>
          <w:rFonts w:eastAsia="Times"/>
          <w:sz w:val="18"/>
          <w:szCs w:val="18"/>
        </w:rPr>
        <w:t>quality</w:t>
      </w:r>
      <w:r w:rsidRPr="00D94F45">
        <w:rPr>
          <w:rFonts w:eastAsia="Times"/>
          <w:sz w:val="18"/>
          <w:szCs w:val="18"/>
        </w:rPr>
        <w:t xml:space="preserve"> ophthalmic eyewear line with attractive colors and finishes, yet it also doubles as a safety l</w:t>
      </w:r>
      <w:r w:rsidR="00647FDD" w:rsidRPr="00D94F45">
        <w:rPr>
          <w:rFonts w:eastAsia="Times"/>
          <w:sz w:val="18"/>
          <w:szCs w:val="18"/>
        </w:rPr>
        <w:t>ine with it</w:t>
      </w:r>
      <w:r w:rsidR="00EE56C7" w:rsidRPr="00D94F45">
        <w:rPr>
          <w:rFonts w:eastAsia="Times"/>
          <w:sz w:val="18"/>
          <w:szCs w:val="18"/>
        </w:rPr>
        <w:t>s clear</w:t>
      </w:r>
      <w:r w:rsidR="00E3658A">
        <w:rPr>
          <w:rFonts w:eastAsia="Times"/>
          <w:sz w:val="18"/>
          <w:szCs w:val="18"/>
        </w:rPr>
        <w:t>,</w:t>
      </w:r>
      <w:r w:rsidR="009A5FD9" w:rsidRPr="00D94F45">
        <w:rPr>
          <w:rFonts w:eastAsia="Times"/>
          <w:sz w:val="18"/>
          <w:szCs w:val="18"/>
        </w:rPr>
        <w:t xml:space="preserve"> removable </w:t>
      </w:r>
      <w:r w:rsidR="00E3658A">
        <w:rPr>
          <w:rFonts w:eastAsia="Times"/>
          <w:sz w:val="18"/>
          <w:szCs w:val="18"/>
        </w:rPr>
        <w:t xml:space="preserve">or permanent </w:t>
      </w:r>
      <w:r w:rsidR="009A5FD9" w:rsidRPr="00D94F45">
        <w:rPr>
          <w:rFonts w:eastAsia="Times"/>
          <w:sz w:val="18"/>
          <w:szCs w:val="18"/>
        </w:rPr>
        <w:t xml:space="preserve">side shields. </w:t>
      </w:r>
      <w:r w:rsidR="00EE56C7" w:rsidRPr="00D94F45">
        <w:rPr>
          <w:rFonts w:eastAsia="Times"/>
          <w:sz w:val="18"/>
          <w:szCs w:val="18"/>
        </w:rPr>
        <w:t xml:space="preserve">Wiley X knows that by </w:t>
      </w:r>
      <w:r w:rsidR="00647FDD" w:rsidRPr="00D94F45">
        <w:rPr>
          <w:rFonts w:eastAsia="Times"/>
          <w:sz w:val="18"/>
          <w:szCs w:val="18"/>
        </w:rPr>
        <w:t>creating stylish and versatile</w:t>
      </w:r>
      <w:r w:rsidR="00EE56C7" w:rsidRPr="00D94F45">
        <w:rPr>
          <w:rFonts w:eastAsia="Times"/>
          <w:sz w:val="18"/>
          <w:szCs w:val="18"/>
        </w:rPr>
        <w:t xml:space="preserve"> eyewear pe</w:t>
      </w:r>
      <w:r w:rsidR="00647FDD" w:rsidRPr="00D94F45">
        <w:rPr>
          <w:rFonts w:eastAsia="Times"/>
          <w:sz w:val="18"/>
          <w:szCs w:val="18"/>
        </w:rPr>
        <w:t>ople will actually want to put on,</w:t>
      </w:r>
      <w:r w:rsidR="00EE56C7" w:rsidRPr="00D94F45">
        <w:rPr>
          <w:rFonts w:eastAsia="Times"/>
          <w:sz w:val="18"/>
          <w:szCs w:val="18"/>
        </w:rPr>
        <w:t xml:space="preserve"> it will help ensure that workers will wear their eye protect</w:t>
      </w:r>
      <w:r w:rsidR="00647FDD" w:rsidRPr="00D94F45">
        <w:rPr>
          <w:rFonts w:eastAsia="Times"/>
          <w:sz w:val="18"/>
          <w:szCs w:val="18"/>
        </w:rPr>
        <w:t>ion more often.</w:t>
      </w:r>
      <w:r w:rsidR="00EE56C7" w:rsidRPr="00D94F45">
        <w:rPr>
          <w:rFonts w:eastAsia="Times"/>
          <w:sz w:val="18"/>
          <w:szCs w:val="18"/>
        </w:rPr>
        <w:t xml:space="preserve"> </w:t>
      </w:r>
      <w:r w:rsidR="004F3415" w:rsidRPr="00D94F45">
        <w:rPr>
          <w:rFonts w:eastAsia="Times"/>
          <w:sz w:val="18"/>
          <w:szCs w:val="18"/>
        </w:rPr>
        <w:t xml:space="preserve">In addition to delivering </w:t>
      </w:r>
      <w:r w:rsidR="0052143F">
        <w:rPr>
          <w:rFonts w:eastAsia="Times"/>
          <w:sz w:val="18"/>
          <w:szCs w:val="18"/>
        </w:rPr>
        <w:t xml:space="preserve">a </w:t>
      </w:r>
      <w:r w:rsidR="004F3415" w:rsidRPr="00D94F45">
        <w:rPr>
          <w:rFonts w:eastAsia="Times"/>
          <w:sz w:val="18"/>
          <w:szCs w:val="18"/>
        </w:rPr>
        <w:t xml:space="preserve">comfortable </w:t>
      </w:r>
      <w:r w:rsidR="00E3658A">
        <w:rPr>
          <w:rFonts w:eastAsia="Times"/>
          <w:sz w:val="18"/>
          <w:szCs w:val="18"/>
        </w:rPr>
        <w:t>fit</w:t>
      </w:r>
      <w:r w:rsidR="004F3415" w:rsidRPr="00D94F45">
        <w:rPr>
          <w:rFonts w:eastAsia="Times"/>
          <w:sz w:val="18"/>
          <w:szCs w:val="18"/>
        </w:rPr>
        <w:t xml:space="preserve"> and </w:t>
      </w:r>
      <w:r w:rsidR="00714ECA">
        <w:rPr>
          <w:rFonts w:eastAsia="Times"/>
          <w:sz w:val="18"/>
          <w:szCs w:val="18"/>
        </w:rPr>
        <w:t>clear</w:t>
      </w:r>
      <w:r w:rsidR="00426B4F">
        <w:rPr>
          <w:rFonts w:eastAsia="Times"/>
          <w:sz w:val="18"/>
          <w:szCs w:val="18"/>
        </w:rPr>
        <w:t xml:space="preserve"> vision, these</w:t>
      </w:r>
      <w:r w:rsidR="00473E41">
        <w:rPr>
          <w:rFonts w:eastAsia="Times"/>
          <w:sz w:val="18"/>
          <w:szCs w:val="18"/>
        </w:rPr>
        <w:t xml:space="preserve"> indestructible frames meet ANSI Z</w:t>
      </w:r>
      <w:r w:rsidR="004F3415" w:rsidRPr="00D94F45">
        <w:rPr>
          <w:rFonts w:eastAsia="Times"/>
          <w:sz w:val="18"/>
          <w:szCs w:val="18"/>
        </w:rPr>
        <w:t>87.1 High Velocity and High Mass Impact Safety standards, for OSHA-grade protection on the job and off.</w:t>
      </w:r>
    </w:p>
    <w:p w14:paraId="054EBE62" w14:textId="77777777" w:rsidR="00473E41" w:rsidRPr="003F130A" w:rsidRDefault="00473E41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38EA72AB" w14:textId="41062A71" w:rsidR="006D2081" w:rsidRPr="00E3658A" w:rsidRDefault="00473E41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E3658A">
        <w:rPr>
          <w:rFonts w:eastAsia="Times"/>
          <w:sz w:val="18"/>
          <w:szCs w:val="18"/>
        </w:rPr>
        <w:t>Wiley X also offers a full line of innovative</w:t>
      </w:r>
      <w:r w:rsidR="003F130A" w:rsidRPr="00E3658A">
        <w:rPr>
          <w:rFonts w:eastAsia="Times"/>
          <w:sz w:val="18"/>
          <w:szCs w:val="18"/>
        </w:rPr>
        <w:t>, Rx-ready</w:t>
      </w:r>
      <w:r w:rsidRPr="00E3658A">
        <w:rPr>
          <w:rFonts w:eastAsia="Times"/>
          <w:sz w:val="18"/>
          <w:szCs w:val="18"/>
        </w:rPr>
        <w:t xml:space="preserve"> Climate Control™ </w:t>
      </w:r>
      <w:r w:rsidR="00426B4F" w:rsidRPr="00E3658A">
        <w:rPr>
          <w:rFonts w:eastAsia="Times"/>
          <w:sz w:val="18"/>
          <w:szCs w:val="18"/>
        </w:rPr>
        <w:t>sunwear models</w:t>
      </w:r>
      <w:r w:rsidRPr="00E3658A">
        <w:rPr>
          <w:rFonts w:eastAsia="Times"/>
          <w:sz w:val="18"/>
          <w:szCs w:val="18"/>
        </w:rPr>
        <w:t xml:space="preserve"> that provide workers</w:t>
      </w:r>
      <w:r w:rsidR="00E3658A">
        <w:rPr>
          <w:rFonts w:eastAsia="Times"/>
          <w:sz w:val="18"/>
          <w:szCs w:val="18"/>
        </w:rPr>
        <w:t xml:space="preserve"> with advanced eye protection. </w:t>
      </w:r>
      <w:r w:rsidR="00E3658A" w:rsidRPr="00E3658A">
        <w:rPr>
          <w:rFonts w:eastAsia="Times"/>
          <w:sz w:val="18"/>
          <w:szCs w:val="18"/>
        </w:rPr>
        <w:t>T</w:t>
      </w:r>
      <w:r w:rsidR="00E3658A" w:rsidRPr="00E3658A">
        <w:rPr>
          <w:rFonts w:cs="Calibri"/>
          <w:sz w:val="18"/>
          <w:szCs w:val="18"/>
        </w:rPr>
        <w:t>he Climate Control™ series is a favorite for workers because not only are they Z87.1 rated, all Climate Control sunglasses feature a patented, soft removable Facial Cavity™ Seal that blocks out wind, dust and debris to create a comfortable, safe environment for the wearer’s eyes.</w:t>
      </w:r>
      <w:r w:rsidR="00E3658A" w:rsidRPr="00E3658A">
        <w:rPr>
          <w:rFonts w:eastAsia="Times"/>
          <w:sz w:val="18"/>
          <w:szCs w:val="18"/>
        </w:rPr>
        <w:t xml:space="preserve"> </w:t>
      </w:r>
    </w:p>
    <w:p w14:paraId="153DE563" w14:textId="77777777" w:rsidR="004F3415" w:rsidRPr="003F130A" w:rsidRDefault="004F3415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0295C396" w14:textId="77777777" w:rsidR="00065FD2" w:rsidRPr="00D94F45" w:rsidRDefault="00CB1D10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>A</w:t>
      </w:r>
      <w:r w:rsidR="004F3415" w:rsidRPr="00D94F45">
        <w:rPr>
          <w:rFonts w:eastAsia="Times"/>
          <w:sz w:val="18"/>
          <w:szCs w:val="18"/>
        </w:rPr>
        <w:t>ll adult Wiley X sunglasses meet these standards</w:t>
      </w:r>
      <w:r w:rsidRPr="00D94F45">
        <w:rPr>
          <w:rFonts w:eastAsia="Times"/>
          <w:sz w:val="18"/>
          <w:szCs w:val="18"/>
        </w:rPr>
        <w:t xml:space="preserve">, providing </w:t>
      </w:r>
      <w:r w:rsidR="004F3415" w:rsidRPr="00D94F45">
        <w:rPr>
          <w:rFonts w:eastAsia="Times"/>
          <w:sz w:val="18"/>
          <w:szCs w:val="18"/>
        </w:rPr>
        <w:t xml:space="preserve">state-of-the-art </w:t>
      </w:r>
      <w:r w:rsidRPr="00D94F45">
        <w:rPr>
          <w:rFonts w:eastAsia="Times"/>
          <w:sz w:val="18"/>
          <w:szCs w:val="18"/>
        </w:rPr>
        <w:t>protection for ev</w:t>
      </w:r>
      <w:r w:rsidR="004F3415" w:rsidRPr="00D94F45">
        <w:rPr>
          <w:rFonts w:eastAsia="Times"/>
          <w:sz w:val="18"/>
          <w:szCs w:val="18"/>
        </w:rPr>
        <w:t>ery type of activity</w:t>
      </w:r>
      <w:r w:rsidR="0008161B" w:rsidRPr="00D94F45">
        <w:rPr>
          <w:rFonts w:eastAsia="Times"/>
          <w:sz w:val="18"/>
          <w:szCs w:val="18"/>
        </w:rPr>
        <w:t>.</w:t>
      </w:r>
      <w:r w:rsidR="00C4499B" w:rsidRPr="00D94F45">
        <w:rPr>
          <w:rFonts w:eastAsia="Times"/>
          <w:sz w:val="18"/>
          <w:szCs w:val="18"/>
        </w:rPr>
        <w:t xml:space="preserve"> </w:t>
      </w:r>
      <w:r w:rsidR="004F3415" w:rsidRPr="00D94F45">
        <w:rPr>
          <w:rFonts w:eastAsia="Times"/>
          <w:sz w:val="18"/>
          <w:szCs w:val="18"/>
        </w:rPr>
        <w:t xml:space="preserve"> Wiley X is the only premium sunglass brand that offers this level of protection across its entire line.</w:t>
      </w:r>
      <w:r w:rsidR="00426B4F">
        <w:rPr>
          <w:rFonts w:eastAsia="Times"/>
          <w:sz w:val="18"/>
          <w:szCs w:val="18"/>
        </w:rPr>
        <w:t xml:space="preserve">  In addition, nearly all </w:t>
      </w:r>
      <w:r w:rsidR="003B50DA" w:rsidRPr="00D94F45">
        <w:rPr>
          <w:rFonts w:eastAsia="Times"/>
          <w:sz w:val="18"/>
          <w:szCs w:val="18"/>
        </w:rPr>
        <w:t>Wiley X sunglasses are also Rx-ready using the company’s exclusive DIGIFORCE™ digital Rx lens technology</w:t>
      </w:r>
      <w:r w:rsidR="00065FD2" w:rsidRPr="00D94F45">
        <w:rPr>
          <w:rFonts w:eastAsia="Times"/>
          <w:sz w:val="18"/>
          <w:szCs w:val="18"/>
        </w:rPr>
        <w:t xml:space="preserve"> for superior prescription accuracy and the widest possible field of view.</w:t>
      </w:r>
    </w:p>
    <w:p w14:paraId="467D02F2" w14:textId="77777777" w:rsidR="00065FD2" w:rsidRPr="00E3658A" w:rsidRDefault="00065FD2" w:rsidP="003F130A">
      <w:pPr>
        <w:pStyle w:val="BearPR04"/>
        <w:spacing w:line="240" w:lineRule="auto"/>
        <w:ind w:right="-36"/>
        <w:rPr>
          <w:rFonts w:eastAsia="Times"/>
          <w:sz w:val="16"/>
          <w:szCs w:val="16"/>
        </w:rPr>
      </w:pPr>
    </w:p>
    <w:p w14:paraId="44E6D342" w14:textId="77777777" w:rsidR="000F2EB0" w:rsidRPr="003F130A" w:rsidRDefault="00065FD2" w:rsidP="003F130A">
      <w:pPr>
        <w:pStyle w:val="BearPR04"/>
        <w:spacing w:line="240" w:lineRule="auto"/>
        <w:ind w:right="-36"/>
        <w:rPr>
          <w:rFonts w:eastAsia="Times"/>
          <w:sz w:val="18"/>
          <w:szCs w:val="18"/>
        </w:rPr>
      </w:pPr>
      <w:r w:rsidRPr="00D94F45">
        <w:rPr>
          <w:rFonts w:eastAsia="Times"/>
          <w:sz w:val="18"/>
          <w:szCs w:val="18"/>
        </w:rPr>
        <w:t xml:space="preserve">For additional resources on eye health and Workplace Eye Wellness Month, visit the Prevent Blindness website at </w:t>
      </w:r>
      <w:hyperlink r:id="rId8" w:history="1">
        <w:r w:rsidRPr="00D94F45">
          <w:rPr>
            <w:rStyle w:val="Hyperlink"/>
            <w:rFonts w:eastAsia="Times"/>
            <w:sz w:val="18"/>
            <w:szCs w:val="18"/>
          </w:rPr>
          <w:t>www.preventblindness.org</w:t>
        </w:r>
      </w:hyperlink>
      <w:r w:rsidR="00D77FE2">
        <w:rPr>
          <w:rFonts w:eastAsia="Times"/>
          <w:sz w:val="18"/>
          <w:szCs w:val="18"/>
        </w:rPr>
        <w:t xml:space="preserve">. </w:t>
      </w:r>
      <w:r w:rsidR="00647FDD" w:rsidRPr="00D94F45">
        <w:rPr>
          <w:rFonts w:eastAsia="Times"/>
          <w:sz w:val="18"/>
          <w:szCs w:val="18"/>
        </w:rPr>
        <w:t>To get more ideas on</w:t>
      </w:r>
      <w:r w:rsidRPr="00D94F45">
        <w:rPr>
          <w:rFonts w:eastAsia="Times"/>
          <w:sz w:val="18"/>
          <w:szCs w:val="18"/>
        </w:rPr>
        <w:t xml:space="preserve"> preventing workplace eye in</w:t>
      </w:r>
      <w:r w:rsidR="00D77FE2">
        <w:rPr>
          <w:rFonts w:eastAsia="Times"/>
          <w:sz w:val="18"/>
          <w:szCs w:val="18"/>
        </w:rPr>
        <w:t xml:space="preserve">juries, visit the prevention tips section of the </w:t>
      </w:r>
      <w:hyperlink r:id="rId9" w:history="1">
        <w:r w:rsidR="00D77FE2" w:rsidRPr="00D77FE2">
          <w:rPr>
            <w:rStyle w:val="Hyperlink"/>
            <w:rFonts w:eastAsia="Times"/>
            <w:sz w:val="18"/>
            <w:szCs w:val="18"/>
          </w:rPr>
          <w:t>AAO website</w:t>
        </w:r>
      </w:hyperlink>
      <w:r w:rsidR="00D77FE2">
        <w:rPr>
          <w:rFonts w:eastAsia="Times"/>
          <w:sz w:val="18"/>
          <w:szCs w:val="18"/>
        </w:rPr>
        <w:t>.</w:t>
      </w:r>
      <w:r w:rsidR="003F130A">
        <w:rPr>
          <w:rFonts w:eastAsia="Times"/>
          <w:sz w:val="18"/>
          <w:szCs w:val="18"/>
        </w:rPr>
        <w:t xml:space="preserve">  </w:t>
      </w:r>
      <w:r w:rsidR="009052D0" w:rsidRPr="00D94F45">
        <w:rPr>
          <w:rFonts w:eastAsia="Times"/>
          <w:sz w:val="18"/>
          <w:szCs w:val="18"/>
        </w:rPr>
        <w:t xml:space="preserve">For details on </w:t>
      </w:r>
      <w:r w:rsidR="00E86F68" w:rsidRPr="00D94F45">
        <w:rPr>
          <w:rFonts w:eastAsia="Times"/>
          <w:sz w:val="18"/>
          <w:szCs w:val="18"/>
        </w:rPr>
        <w:t>Wi</w:t>
      </w:r>
      <w:r w:rsidR="00590F7A" w:rsidRPr="00D94F45">
        <w:rPr>
          <w:rFonts w:eastAsia="Times"/>
          <w:sz w:val="18"/>
          <w:szCs w:val="18"/>
        </w:rPr>
        <w:t>ley X’s</w:t>
      </w:r>
      <w:r w:rsidR="009052D0" w:rsidRPr="00D94F45">
        <w:rPr>
          <w:rFonts w:eastAsia="Times"/>
          <w:sz w:val="18"/>
          <w:szCs w:val="18"/>
        </w:rPr>
        <w:t xml:space="preserve"> </w:t>
      </w:r>
      <w:r w:rsidR="0010122C">
        <w:rPr>
          <w:rFonts w:eastAsia="Times"/>
          <w:sz w:val="18"/>
          <w:szCs w:val="18"/>
        </w:rPr>
        <w:t xml:space="preserve">full </w:t>
      </w:r>
      <w:r w:rsidR="009052D0" w:rsidRPr="00D94F45">
        <w:rPr>
          <w:rFonts w:eastAsia="Times"/>
          <w:sz w:val="18"/>
          <w:szCs w:val="18"/>
        </w:rPr>
        <w:t>line of comfortable and stylish protective eyewear for men and women</w:t>
      </w:r>
      <w:r w:rsidR="00590F7A" w:rsidRPr="00D94F45">
        <w:rPr>
          <w:rFonts w:eastAsia="Times"/>
          <w:sz w:val="18"/>
          <w:szCs w:val="18"/>
        </w:rPr>
        <w:t xml:space="preserve">, </w:t>
      </w:r>
      <w:r w:rsidR="00462DB3" w:rsidRPr="00D94F45">
        <w:rPr>
          <w:rFonts w:eastAsia="Times"/>
          <w:sz w:val="18"/>
          <w:szCs w:val="18"/>
        </w:rPr>
        <w:t xml:space="preserve">visit </w:t>
      </w:r>
      <w:hyperlink r:id="rId10" w:history="1">
        <w:r w:rsidR="00462DB3" w:rsidRPr="00D94F45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D94F45">
        <w:rPr>
          <w:rFonts w:eastAsia="Times"/>
          <w:sz w:val="18"/>
          <w:szCs w:val="18"/>
        </w:rPr>
        <w:t xml:space="preserve">.  </w:t>
      </w:r>
    </w:p>
    <w:p w14:paraId="6643778C" w14:textId="77777777" w:rsidR="00462DB3" w:rsidRPr="003F130A" w:rsidRDefault="00462DB3" w:rsidP="00414B25">
      <w:pPr>
        <w:pStyle w:val="BearPR04"/>
        <w:spacing w:line="240" w:lineRule="auto"/>
        <w:ind w:right="-342"/>
        <w:rPr>
          <w:rFonts w:eastAsia="Times"/>
          <w:sz w:val="14"/>
          <w:szCs w:val="14"/>
        </w:rPr>
      </w:pPr>
    </w:p>
    <w:p w14:paraId="454E1744" w14:textId="77777777" w:rsidR="00D94F45" w:rsidRDefault="00D94F45" w:rsidP="00D94F45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5FDF6AA3" w14:textId="77777777" w:rsidR="007C26E4" w:rsidRPr="00D94F45" w:rsidRDefault="00D94F45" w:rsidP="00D94F45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2B51D1A" wp14:editId="092A5746">
            <wp:extent cx="266700" cy="266700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862D054" wp14:editId="41DEED53">
            <wp:extent cx="257175" cy="266700"/>
            <wp:effectExtent l="0" t="0" r="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0435595" wp14:editId="5236F318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118C1E1" wp14:editId="4DD28644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075BB04" wp14:editId="5F9459E6">
            <wp:extent cx="266700" cy="266700"/>
            <wp:effectExtent l="0" t="0" r="12700" b="12700"/>
            <wp:docPr id="13" name="Picture 1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6E4" w:rsidRPr="00D94F45" w:rsidSect="003F130A">
      <w:headerReference w:type="first" r:id="rId22"/>
      <w:footerReference w:type="first" r:id="rId23"/>
      <w:pgSz w:w="12240" w:h="15840"/>
      <w:pgMar w:top="360" w:right="99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C2EA" w14:textId="77777777" w:rsidR="009A5FD9" w:rsidRDefault="009A5FD9">
      <w:r>
        <w:separator/>
      </w:r>
    </w:p>
  </w:endnote>
  <w:endnote w:type="continuationSeparator" w:id="0">
    <w:p w14:paraId="4D1B7AFD" w14:textId="77777777" w:rsidR="009A5FD9" w:rsidRDefault="009A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B2D7" w14:textId="77777777" w:rsidR="009A5FD9" w:rsidRDefault="009A5FD9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B767" w14:textId="77777777" w:rsidR="009A5FD9" w:rsidRDefault="009A5FD9">
      <w:r>
        <w:separator/>
      </w:r>
    </w:p>
  </w:footnote>
  <w:footnote w:type="continuationSeparator" w:id="0">
    <w:p w14:paraId="374BA85B" w14:textId="77777777" w:rsidR="009A5FD9" w:rsidRDefault="009A5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D7058" w14:textId="77777777" w:rsidR="009A5FD9" w:rsidRPr="00B450A3" w:rsidRDefault="0023480A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7C4B6C" wp14:editId="38663F62">
          <wp:extent cx="6377940" cy="1440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163DA"/>
    <w:rsid w:val="00036F2B"/>
    <w:rsid w:val="000502FD"/>
    <w:rsid w:val="000634EA"/>
    <w:rsid w:val="00065FD2"/>
    <w:rsid w:val="0008161B"/>
    <w:rsid w:val="000867CC"/>
    <w:rsid w:val="000966A4"/>
    <w:rsid w:val="000B21DC"/>
    <w:rsid w:val="000B2249"/>
    <w:rsid w:val="000C6783"/>
    <w:rsid w:val="000F2EB0"/>
    <w:rsid w:val="0010122C"/>
    <w:rsid w:val="001071E0"/>
    <w:rsid w:val="00123737"/>
    <w:rsid w:val="00134329"/>
    <w:rsid w:val="00135857"/>
    <w:rsid w:val="00165819"/>
    <w:rsid w:val="00175C62"/>
    <w:rsid w:val="001A19A3"/>
    <w:rsid w:val="001B1677"/>
    <w:rsid w:val="001D1C57"/>
    <w:rsid w:val="0021117D"/>
    <w:rsid w:val="00213573"/>
    <w:rsid w:val="00214AF1"/>
    <w:rsid w:val="0021796C"/>
    <w:rsid w:val="00233B99"/>
    <w:rsid w:val="0023480A"/>
    <w:rsid w:val="00244915"/>
    <w:rsid w:val="002553BD"/>
    <w:rsid w:val="002B01AF"/>
    <w:rsid w:val="00332808"/>
    <w:rsid w:val="003522C6"/>
    <w:rsid w:val="00362D43"/>
    <w:rsid w:val="00376840"/>
    <w:rsid w:val="00387219"/>
    <w:rsid w:val="00396D75"/>
    <w:rsid w:val="003B3D85"/>
    <w:rsid w:val="003B50DA"/>
    <w:rsid w:val="003C60C4"/>
    <w:rsid w:val="003E30A8"/>
    <w:rsid w:val="003F130A"/>
    <w:rsid w:val="003F1BA2"/>
    <w:rsid w:val="00414B25"/>
    <w:rsid w:val="0042236D"/>
    <w:rsid w:val="00426B4F"/>
    <w:rsid w:val="004412D6"/>
    <w:rsid w:val="004607B9"/>
    <w:rsid w:val="00462DB3"/>
    <w:rsid w:val="00473E41"/>
    <w:rsid w:val="00473F2A"/>
    <w:rsid w:val="00483524"/>
    <w:rsid w:val="00497BDA"/>
    <w:rsid w:val="004C1F36"/>
    <w:rsid w:val="004F163E"/>
    <w:rsid w:val="004F3415"/>
    <w:rsid w:val="0052143F"/>
    <w:rsid w:val="00533CEB"/>
    <w:rsid w:val="005528FA"/>
    <w:rsid w:val="00566556"/>
    <w:rsid w:val="005720F6"/>
    <w:rsid w:val="0057279E"/>
    <w:rsid w:val="00590F7A"/>
    <w:rsid w:val="005E1C02"/>
    <w:rsid w:val="00604423"/>
    <w:rsid w:val="00634032"/>
    <w:rsid w:val="00647FDD"/>
    <w:rsid w:val="006501A8"/>
    <w:rsid w:val="00672F22"/>
    <w:rsid w:val="0067546D"/>
    <w:rsid w:val="0068701B"/>
    <w:rsid w:val="00696956"/>
    <w:rsid w:val="006B2DDA"/>
    <w:rsid w:val="006C2381"/>
    <w:rsid w:val="006D2081"/>
    <w:rsid w:val="006F1CDD"/>
    <w:rsid w:val="00703D65"/>
    <w:rsid w:val="00712CE9"/>
    <w:rsid w:val="00714ECA"/>
    <w:rsid w:val="00731C64"/>
    <w:rsid w:val="00735403"/>
    <w:rsid w:val="00741CE1"/>
    <w:rsid w:val="00786796"/>
    <w:rsid w:val="007C26E4"/>
    <w:rsid w:val="0082636C"/>
    <w:rsid w:val="0083066A"/>
    <w:rsid w:val="00842269"/>
    <w:rsid w:val="00884DB9"/>
    <w:rsid w:val="008F5489"/>
    <w:rsid w:val="009052D0"/>
    <w:rsid w:val="00931A60"/>
    <w:rsid w:val="00951EA9"/>
    <w:rsid w:val="00982E26"/>
    <w:rsid w:val="009A5FD9"/>
    <w:rsid w:val="00A46BD1"/>
    <w:rsid w:val="00A47F88"/>
    <w:rsid w:val="00AB19BB"/>
    <w:rsid w:val="00AE0B69"/>
    <w:rsid w:val="00AE74D3"/>
    <w:rsid w:val="00AE7FDF"/>
    <w:rsid w:val="00AF0595"/>
    <w:rsid w:val="00AF1E83"/>
    <w:rsid w:val="00B04250"/>
    <w:rsid w:val="00B2437B"/>
    <w:rsid w:val="00B24684"/>
    <w:rsid w:val="00B50A43"/>
    <w:rsid w:val="00BA0ADD"/>
    <w:rsid w:val="00C4499B"/>
    <w:rsid w:val="00C467B4"/>
    <w:rsid w:val="00C64546"/>
    <w:rsid w:val="00C71CDA"/>
    <w:rsid w:val="00C857B7"/>
    <w:rsid w:val="00C94093"/>
    <w:rsid w:val="00CB10A7"/>
    <w:rsid w:val="00CB1D10"/>
    <w:rsid w:val="00CD6F7D"/>
    <w:rsid w:val="00D24DB1"/>
    <w:rsid w:val="00D34F4D"/>
    <w:rsid w:val="00D46EEF"/>
    <w:rsid w:val="00D77FE2"/>
    <w:rsid w:val="00D94F45"/>
    <w:rsid w:val="00DA1EB0"/>
    <w:rsid w:val="00DA636A"/>
    <w:rsid w:val="00DD18D4"/>
    <w:rsid w:val="00DF0763"/>
    <w:rsid w:val="00DF150B"/>
    <w:rsid w:val="00E16D8D"/>
    <w:rsid w:val="00E224C6"/>
    <w:rsid w:val="00E3658A"/>
    <w:rsid w:val="00E4632B"/>
    <w:rsid w:val="00E74CB6"/>
    <w:rsid w:val="00E86F68"/>
    <w:rsid w:val="00EA21C4"/>
    <w:rsid w:val="00EB07B5"/>
    <w:rsid w:val="00EB5C77"/>
    <w:rsid w:val="00EE56C7"/>
    <w:rsid w:val="00EF42D7"/>
    <w:rsid w:val="00F00651"/>
    <w:rsid w:val="00F06732"/>
    <w:rsid w:val="00F74EAF"/>
    <w:rsid w:val="00F814D5"/>
    <w:rsid w:val="00F95BF0"/>
    <w:rsid w:val="00FA6E2E"/>
    <w:rsid w:val="00FC5975"/>
    <w:rsid w:val="00FD74FC"/>
    <w:rsid w:val="00FE2F22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9E2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ao.org/eye-health/tips-prevention/injuries-work" TargetMode="External"/><Relationship Id="rId20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1" Type="http://schemas.openxmlformats.org/officeDocument/2006/relationships/image" Target="media/image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yperlink" Target="https://www.facebook.com/wileyx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s://www.instagram.com/wileyx/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s://mobile.twitter.com/wileyx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ventblind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4282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2017-03-09T19:13:00Z</cp:lastPrinted>
  <dcterms:created xsi:type="dcterms:W3CDTF">2017-03-23T16:36:00Z</dcterms:created>
  <dcterms:modified xsi:type="dcterms:W3CDTF">2017-03-23T16:36:00Z</dcterms:modified>
</cp:coreProperties>
</file>